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D3D5" w14:textId="702F3D9E" w:rsidR="00DA035E" w:rsidRPr="00DA035E" w:rsidRDefault="000874FA" w:rsidP="00E74A9F">
      <w:pPr>
        <w:spacing w:line="360" w:lineRule="auto"/>
        <w:jc w:val="center"/>
        <w:rPr>
          <w:rFonts w:ascii="Futura PT Book" w:hAnsi="Futura PT Book"/>
        </w:rPr>
      </w:pPr>
      <w:r>
        <w:rPr>
          <w:rFonts w:ascii="Futura PT Book" w:hAnsi="Futura PT Book"/>
          <w:noProof/>
          <w:lang w:eastAsia="es-DO"/>
        </w:rPr>
        <w:drawing>
          <wp:inline distT="0" distB="0" distL="0" distR="0" wp14:anchorId="5F5BC058" wp14:editId="7FB4A042">
            <wp:extent cx="2344494" cy="1800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94" cy="1800000"/>
                    </a:xfrm>
                    <a:prstGeom prst="rect">
                      <a:avLst/>
                    </a:prstGeom>
                  </pic:spPr>
                </pic:pic>
              </a:graphicData>
            </a:graphic>
          </wp:inline>
        </w:drawing>
      </w:r>
    </w:p>
    <w:p w14:paraId="674F8BEF" w14:textId="77777777" w:rsidR="00DA035E" w:rsidRPr="00DA035E" w:rsidRDefault="00DA035E" w:rsidP="00E74A9F">
      <w:pPr>
        <w:spacing w:line="360" w:lineRule="auto"/>
        <w:jc w:val="center"/>
        <w:rPr>
          <w:rFonts w:ascii="Futura PT Book" w:hAnsi="Futura PT Book"/>
        </w:rPr>
      </w:pPr>
    </w:p>
    <w:p w14:paraId="70D66D52" w14:textId="77777777" w:rsidR="00DA035E" w:rsidRPr="00DA035E" w:rsidRDefault="00DA035E" w:rsidP="005725A7">
      <w:pPr>
        <w:spacing w:line="360" w:lineRule="auto"/>
        <w:rPr>
          <w:rFonts w:ascii="Futura PT Book" w:hAnsi="Futura PT Book"/>
        </w:rPr>
      </w:pPr>
    </w:p>
    <w:p w14:paraId="6A6F65A9" w14:textId="77777777" w:rsidR="00DA035E" w:rsidRPr="00DA035E" w:rsidRDefault="00DA035E" w:rsidP="00E74A9F">
      <w:pPr>
        <w:spacing w:line="360" w:lineRule="auto"/>
        <w:jc w:val="center"/>
        <w:rPr>
          <w:rFonts w:ascii="Futura PT Book" w:hAnsi="Futura PT Book"/>
        </w:rPr>
      </w:pPr>
    </w:p>
    <w:p w14:paraId="529AF975" w14:textId="7C3E41E6" w:rsidR="00DA035E" w:rsidRDefault="00DA035E" w:rsidP="000874FA">
      <w:pPr>
        <w:spacing w:line="360" w:lineRule="auto"/>
        <w:rPr>
          <w:rFonts w:ascii="Futura PT Book" w:hAnsi="Futura PT Book"/>
        </w:rPr>
      </w:pPr>
    </w:p>
    <w:p w14:paraId="7B73089E" w14:textId="3388BC4E" w:rsidR="00DA035E" w:rsidRDefault="00DA035E" w:rsidP="00E74A9F">
      <w:pPr>
        <w:spacing w:line="360" w:lineRule="auto"/>
        <w:jc w:val="center"/>
        <w:rPr>
          <w:rFonts w:ascii="Futura PT Book" w:hAnsi="Futura PT Book"/>
        </w:rPr>
      </w:pPr>
    </w:p>
    <w:p w14:paraId="079D3073" w14:textId="77777777" w:rsidR="00DA035E" w:rsidRPr="00281223" w:rsidRDefault="00DA035E" w:rsidP="00E74A9F">
      <w:pPr>
        <w:spacing w:after="0" w:line="360" w:lineRule="auto"/>
        <w:jc w:val="center"/>
        <w:rPr>
          <w:rFonts w:ascii="Futura PT Book" w:hAnsi="Futura PT Book"/>
          <w:b/>
          <w:bCs/>
          <w:color w:val="002060"/>
          <w:sz w:val="32"/>
          <w:szCs w:val="32"/>
        </w:rPr>
      </w:pPr>
    </w:p>
    <w:p w14:paraId="2D451D27" w14:textId="05F63D51"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INFORME DE EJECUCIÓN</w:t>
      </w:r>
    </w:p>
    <w:p w14:paraId="4F7C3EFA" w14:textId="08F613AD"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DE PLAN OPERATIVO ANUAL</w:t>
      </w:r>
    </w:p>
    <w:p w14:paraId="6C88E68B" w14:textId="1F5F6046"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 xml:space="preserve">CORRESPONDIENTE AL </w:t>
      </w:r>
      <w:r w:rsidR="00811CAE">
        <w:rPr>
          <w:rFonts w:ascii="Futura PT Book" w:hAnsi="Futura PT Book"/>
          <w:b/>
          <w:bCs/>
          <w:color w:val="002060"/>
          <w:sz w:val="32"/>
          <w:szCs w:val="32"/>
        </w:rPr>
        <w:t>TRI</w:t>
      </w:r>
      <w:r w:rsidRPr="00281223">
        <w:rPr>
          <w:rFonts w:ascii="Futura PT Book" w:hAnsi="Futura PT Book"/>
          <w:b/>
          <w:bCs/>
          <w:color w:val="002060"/>
          <w:sz w:val="32"/>
          <w:szCs w:val="32"/>
        </w:rPr>
        <w:t>MESTRE</w:t>
      </w:r>
    </w:p>
    <w:p w14:paraId="7CDC59E2" w14:textId="771DBBDF" w:rsidR="001E29F9" w:rsidRPr="00281223" w:rsidRDefault="00FB0AA0" w:rsidP="00E74A9F">
      <w:pPr>
        <w:spacing w:after="0" w:line="360" w:lineRule="auto"/>
        <w:jc w:val="center"/>
        <w:rPr>
          <w:rFonts w:ascii="Futura PT Book" w:hAnsi="Futura PT Book"/>
          <w:b/>
          <w:bCs/>
          <w:color w:val="002060"/>
          <w:sz w:val="32"/>
          <w:szCs w:val="32"/>
        </w:rPr>
      </w:pPr>
      <w:r>
        <w:rPr>
          <w:rFonts w:ascii="Futura PT Book" w:hAnsi="Futura PT Book"/>
          <w:b/>
          <w:bCs/>
          <w:color w:val="002060"/>
          <w:sz w:val="32"/>
          <w:szCs w:val="32"/>
        </w:rPr>
        <w:t>JULIO</w:t>
      </w:r>
      <w:r w:rsidR="00BD0E6E" w:rsidRPr="00281223">
        <w:rPr>
          <w:rFonts w:ascii="Futura PT Book" w:hAnsi="Futura PT Book"/>
          <w:b/>
          <w:bCs/>
          <w:color w:val="002060"/>
          <w:sz w:val="32"/>
          <w:szCs w:val="32"/>
        </w:rPr>
        <w:t>-</w:t>
      </w:r>
      <w:r>
        <w:rPr>
          <w:rFonts w:ascii="Futura PT Book" w:hAnsi="Futura PT Book"/>
          <w:b/>
          <w:bCs/>
          <w:color w:val="002060"/>
          <w:sz w:val="32"/>
          <w:szCs w:val="32"/>
        </w:rPr>
        <w:t>SEPTIEMBRE</w:t>
      </w:r>
      <w:r w:rsidR="00BD0E6E" w:rsidRPr="00281223">
        <w:rPr>
          <w:rFonts w:ascii="Futura PT Book" w:hAnsi="Futura PT Book"/>
          <w:b/>
          <w:bCs/>
          <w:color w:val="002060"/>
          <w:sz w:val="32"/>
          <w:szCs w:val="32"/>
        </w:rPr>
        <w:t xml:space="preserve"> 2022</w:t>
      </w:r>
    </w:p>
    <w:p w14:paraId="5794ECA3" w14:textId="77777777" w:rsidR="00DA035E" w:rsidRDefault="00DA035E" w:rsidP="005725A7">
      <w:pPr>
        <w:spacing w:after="0" w:line="360" w:lineRule="auto"/>
        <w:rPr>
          <w:rFonts w:ascii="Futura PT Book" w:hAnsi="Futura PT Book"/>
        </w:rPr>
      </w:pPr>
    </w:p>
    <w:p w14:paraId="4B1638B4" w14:textId="78B6E1E5" w:rsidR="00DA035E" w:rsidRDefault="00DA035E" w:rsidP="00E74A9F">
      <w:pPr>
        <w:spacing w:after="0" w:line="360" w:lineRule="auto"/>
        <w:jc w:val="center"/>
        <w:rPr>
          <w:rFonts w:ascii="Futura PT Book" w:hAnsi="Futura PT Book"/>
        </w:rPr>
      </w:pPr>
    </w:p>
    <w:p w14:paraId="1B04FF56" w14:textId="4C7BE595" w:rsidR="00E74A9F" w:rsidRDefault="00E74A9F" w:rsidP="00E74A9F">
      <w:pPr>
        <w:spacing w:after="0" w:line="360" w:lineRule="auto"/>
        <w:jc w:val="center"/>
        <w:rPr>
          <w:rFonts w:ascii="Futura PT Book" w:hAnsi="Futura PT Book"/>
        </w:rPr>
      </w:pPr>
    </w:p>
    <w:p w14:paraId="48236A5B" w14:textId="11B40E1C" w:rsidR="005725A7" w:rsidRDefault="005725A7" w:rsidP="00E74A9F">
      <w:pPr>
        <w:spacing w:after="0" w:line="360" w:lineRule="auto"/>
        <w:jc w:val="center"/>
        <w:rPr>
          <w:rFonts w:ascii="Futura PT Book" w:hAnsi="Futura PT Book"/>
        </w:rPr>
      </w:pPr>
    </w:p>
    <w:p w14:paraId="438E14F9" w14:textId="77777777" w:rsidR="005725A7" w:rsidRDefault="005725A7" w:rsidP="00E74A9F">
      <w:pPr>
        <w:spacing w:after="0" w:line="360" w:lineRule="auto"/>
        <w:jc w:val="center"/>
        <w:rPr>
          <w:rFonts w:ascii="Futura PT Book" w:hAnsi="Futura PT Book"/>
        </w:rPr>
      </w:pPr>
    </w:p>
    <w:p w14:paraId="698506E4" w14:textId="2F664699" w:rsidR="00E74A9F" w:rsidRDefault="00E74A9F" w:rsidP="00E74A9F">
      <w:pPr>
        <w:spacing w:after="0" w:line="360" w:lineRule="auto"/>
        <w:jc w:val="center"/>
        <w:rPr>
          <w:rFonts w:ascii="Futura PT Book" w:hAnsi="Futura PT Book"/>
        </w:rPr>
      </w:pPr>
    </w:p>
    <w:p w14:paraId="01AF3965" w14:textId="3A399B0D" w:rsidR="00E74A9F" w:rsidRDefault="00E74A9F" w:rsidP="00E74A9F">
      <w:pPr>
        <w:spacing w:after="0" w:line="360" w:lineRule="auto"/>
        <w:jc w:val="center"/>
        <w:rPr>
          <w:rFonts w:ascii="Futura PT Book" w:hAnsi="Futura PT Book"/>
        </w:rPr>
      </w:pPr>
    </w:p>
    <w:p w14:paraId="4EFE26E1" w14:textId="07265877" w:rsidR="00E74A9F" w:rsidRDefault="00E74A9F" w:rsidP="00E74A9F">
      <w:pPr>
        <w:spacing w:after="0" w:line="360" w:lineRule="auto"/>
        <w:jc w:val="center"/>
        <w:rPr>
          <w:rFonts w:ascii="Futura PT Book" w:hAnsi="Futura PT Book"/>
        </w:rPr>
      </w:pPr>
    </w:p>
    <w:p w14:paraId="651C6EB9" w14:textId="77777777" w:rsidR="00E74A9F" w:rsidRDefault="00E74A9F" w:rsidP="00281223">
      <w:pPr>
        <w:spacing w:after="0" w:line="360" w:lineRule="auto"/>
        <w:jc w:val="center"/>
        <w:rPr>
          <w:rFonts w:ascii="Futura PT Book" w:hAnsi="Futura PT Book"/>
        </w:rPr>
      </w:pPr>
    </w:p>
    <w:p w14:paraId="29FCD736" w14:textId="77777777" w:rsidR="005725A7" w:rsidRDefault="00BD0E6E" w:rsidP="005725A7">
      <w:pPr>
        <w:spacing w:after="0" w:line="360" w:lineRule="auto"/>
        <w:jc w:val="center"/>
        <w:rPr>
          <w:rFonts w:ascii="Futura PT Book" w:hAnsi="Futura PT Book"/>
          <w:color w:val="002060"/>
        </w:rPr>
      </w:pPr>
      <w:r w:rsidRPr="005725A7">
        <w:rPr>
          <w:rFonts w:ascii="Futura PT Book" w:hAnsi="Futura PT Book"/>
          <w:color w:val="002060"/>
        </w:rPr>
        <w:t>Distrito Nacional, República Dominicana</w:t>
      </w:r>
    </w:p>
    <w:p w14:paraId="0B908525" w14:textId="127295E0" w:rsidR="004D7BC1" w:rsidRDefault="00117D53" w:rsidP="005725A7">
      <w:pPr>
        <w:spacing w:after="0" w:line="360" w:lineRule="auto"/>
        <w:jc w:val="center"/>
        <w:rPr>
          <w:rFonts w:ascii="Futura PT Book" w:hAnsi="Futura PT Book"/>
          <w:color w:val="002060"/>
        </w:rPr>
      </w:pPr>
      <w:r>
        <w:rPr>
          <w:rFonts w:ascii="Futura PT Book" w:hAnsi="Futura PT Book"/>
          <w:color w:val="002060"/>
        </w:rPr>
        <w:t>12</w:t>
      </w:r>
      <w:r w:rsidR="005725A7">
        <w:rPr>
          <w:rFonts w:ascii="Futura PT Book" w:hAnsi="Futura PT Book"/>
          <w:color w:val="002060"/>
        </w:rPr>
        <w:t xml:space="preserve"> </w:t>
      </w:r>
      <w:r w:rsidR="00281223" w:rsidRPr="005725A7">
        <w:rPr>
          <w:rFonts w:ascii="Futura PT Book" w:hAnsi="Futura PT Book"/>
          <w:color w:val="002060"/>
        </w:rPr>
        <w:t>d</w:t>
      </w:r>
      <w:r w:rsidR="00BD0E6E" w:rsidRPr="005725A7">
        <w:rPr>
          <w:rFonts w:ascii="Futura PT Book" w:hAnsi="Futura PT Book"/>
          <w:color w:val="002060"/>
        </w:rPr>
        <w:t xml:space="preserve">e </w:t>
      </w:r>
      <w:r w:rsidR="00FB0AA0">
        <w:rPr>
          <w:rFonts w:ascii="Futura PT Book" w:hAnsi="Futura PT Book"/>
          <w:color w:val="002060"/>
        </w:rPr>
        <w:t>Octubre</w:t>
      </w:r>
      <w:r w:rsidR="00BD0E6E" w:rsidRPr="005725A7">
        <w:rPr>
          <w:rFonts w:ascii="Futura PT Book" w:hAnsi="Futura PT Book"/>
          <w:color w:val="002060"/>
        </w:rPr>
        <w:t>, 2022</w:t>
      </w:r>
    </w:p>
    <w:sdt>
      <w:sdtPr>
        <w:rPr>
          <w:rFonts w:ascii="Futura PT Book" w:eastAsiaTheme="minorHAnsi" w:hAnsi="Futura PT Book" w:cstheme="minorBidi"/>
          <w:color w:val="002060"/>
          <w:sz w:val="22"/>
          <w:szCs w:val="22"/>
          <w:lang w:val="es-DO"/>
        </w:rPr>
        <w:id w:val="1180248767"/>
        <w:docPartObj>
          <w:docPartGallery w:val="Table of Contents"/>
          <w:docPartUnique/>
        </w:docPartObj>
      </w:sdtPr>
      <w:sdtEndPr>
        <w:rPr>
          <w:rFonts w:asciiTheme="minorHAnsi" w:hAnsiTheme="minorHAnsi"/>
          <w:b/>
          <w:bCs/>
          <w:noProof/>
          <w:color w:val="auto"/>
        </w:rPr>
      </w:sdtEndPr>
      <w:sdtContent>
        <w:p w14:paraId="2C4FCA76" w14:textId="384754D5" w:rsidR="00DC6AAB" w:rsidRPr="008A6FCC" w:rsidRDefault="00DC6AAB" w:rsidP="00DC6AAB">
          <w:pPr>
            <w:pStyle w:val="TtuloTDC"/>
            <w:spacing w:line="480" w:lineRule="auto"/>
            <w:rPr>
              <w:rFonts w:ascii="Futura PT Book" w:hAnsi="Futura PT Book"/>
              <w:color w:val="002060"/>
              <w:sz w:val="26"/>
              <w:szCs w:val="26"/>
              <w:lang w:val="es-DO"/>
            </w:rPr>
          </w:pPr>
          <w:r w:rsidRPr="008A6FCC">
            <w:rPr>
              <w:rFonts w:ascii="Futura PT Book" w:hAnsi="Futura PT Book"/>
              <w:color w:val="002060"/>
              <w:sz w:val="26"/>
              <w:szCs w:val="26"/>
              <w:lang w:val="es-DO"/>
            </w:rPr>
            <w:t>Índice</w:t>
          </w:r>
        </w:p>
        <w:p w14:paraId="2B14F3B8" w14:textId="00692112" w:rsidR="00DC6AAB" w:rsidRPr="00DC6AAB" w:rsidRDefault="00DC6AAB" w:rsidP="00DC6AAB">
          <w:pPr>
            <w:pStyle w:val="TDC1"/>
            <w:tabs>
              <w:tab w:val="left" w:pos="440"/>
              <w:tab w:val="right" w:leader="dot" w:pos="8494"/>
            </w:tabs>
            <w:spacing w:line="480" w:lineRule="auto"/>
            <w:rPr>
              <w:rFonts w:ascii="Futura PT Book" w:hAnsi="Futura PT Book"/>
              <w:noProof/>
              <w:color w:val="002060"/>
            </w:rPr>
          </w:pPr>
          <w:r w:rsidRPr="00DC6AAB">
            <w:rPr>
              <w:rFonts w:ascii="Futura PT Book" w:hAnsi="Futura PT Book"/>
              <w:color w:val="002060"/>
            </w:rPr>
            <w:fldChar w:fldCharType="begin"/>
          </w:r>
          <w:r w:rsidRPr="00DC6AAB">
            <w:rPr>
              <w:rFonts w:ascii="Futura PT Book" w:hAnsi="Futura PT Book"/>
              <w:color w:val="002060"/>
            </w:rPr>
            <w:instrText xml:space="preserve"> TOC \o "1-3" \h \z \u </w:instrText>
          </w:r>
          <w:r w:rsidRPr="00DC6AAB">
            <w:rPr>
              <w:rFonts w:ascii="Futura PT Book" w:hAnsi="Futura PT Book"/>
              <w:color w:val="002060"/>
            </w:rPr>
            <w:fldChar w:fldCharType="separate"/>
          </w:r>
          <w:hyperlink w:anchor="_Toc108524360" w:history="1">
            <w:r w:rsidRPr="00DC6AAB">
              <w:rPr>
                <w:rStyle w:val="Hipervnculo"/>
                <w:rFonts w:ascii="Futura PT Book" w:hAnsi="Futura PT Book"/>
                <w:noProof/>
                <w:color w:val="002060"/>
              </w:rPr>
              <w:t>I.</w:t>
            </w:r>
            <w:r w:rsidRPr="00DC6AAB">
              <w:rPr>
                <w:rFonts w:ascii="Futura PT Book" w:hAnsi="Futura PT Book"/>
                <w:noProof/>
                <w:color w:val="002060"/>
              </w:rPr>
              <w:tab/>
            </w:r>
            <w:r w:rsidRPr="00DC6AAB">
              <w:rPr>
                <w:rStyle w:val="Hipervnculo"/>
                <w:rFonts w:ascii="Futura PT Book" w:hAnsi="Futura PT Book"/>
                <w:noProof/>
                <w:color w:val="002060"/>
              </w:rPr>
              <w:t>Introducción</w:t>
            </w:r>
            <w:r w:rsidRPr="00DC6AAB">
              <w:rPr>
                <w:rFonts w:ascii="Futura PT Book" w:hAnsi="Futura PT Book"/>
                <w:noProof/>
                <w:webHidden/>
                <w:color w:val="002060"/>
              </w:rPr>
              <w:tab/>
            </w:r>
            <w:r w:rsidRPr="00DC6AAB">
              <w:rPr>
                <w:rFonts w:ascii="Futura PT Book" w:hAnsi="Futura PT Book"/>
                <w:noProof/>
                <w:webHidden/>
                <w:color w:val="002060"/>
              </w:rPr>
              <w:fldChar w:fldCharType="begin"/>
            </w:r>
            <w:r w:rsidRPr="00DC6AAB">
              <w:rPr>
                <w:rFonts w:ascii="Futura PT Book" w:hAnsi="Futura PT Book"/>
                <w:noProof/>
                <w:webHidden/>
                <w:color w:val="002060"/>
              </w:rPr>
              <w:instrText xml:space="preserve"> PAGEREF _Toc108524360 \h </w:instrText>
            </w:r>
            <w:r w:rsidRPr="00DC6AAB">
              <w:rPr>
                <w:rFonts w:ascii="Futura PT Book" w:hAnsi="Futura PT Book"/>
                <w:noProof/>
                <w:webHidden/>
                <w:color w:val="002060"/>
              </w:rPr>
            </w:r>
            <w:r w:rsidRPr="00DC6AAB">
              <w:rPr>
                <w:rFonts w:ascii="Futura PT Book" w:hAnsi="Futura PT Book"/>
                <w:noProof/>
                <w:webHidden/>
                <w:color w:val="002060"/>
              </w:rPr>
              <w:fldChar w:fldCharType="separate"/>
            </w:r>
            <w:r w:rsidR="00533A29">
              <w:rPr>
                <w:rFonts w:ascii="Futura PT Book" w:hAnsi="Futura PT Book"/>
                <w:noProof/>
                <w:webHidden/>
                <w:color w:val="002060"/>
              </w:rPr>
              <w:t>3</w:t>
            </w:r>
            <w:r w:rsidRPr="00DC6AAB">
              <w:rPr>
                <w:rFonts w:ascii="Futura PT Book" w:hAnsi="Futura PT Book"/>
                <w:noProof/>
                <w:webHidden/>
                <w:color w:val="002060"/>
              </w:rPr>
              <w:fldChar w:fldCharType="end"/>
            </w:r>
          </w:hyperlink>
        </w:p>
        <w:p w14:paraId="5DD69F13" w14:textId="7159CEB7" w:rsidR="00DC6AAB" w:rsidRPr="00DC6AAB" w:rsidRDefault="000C6746" w:rsidP="00DC6AAB">
          <w:pPr>
            <w:pStyle w:val="TDC1"/>
            <w:tabs>
              <w:tab w:val="left" w:pos="440"/>
              <w:tab w:val="right" w:leader="dot" w:pos="8494"/>
            </w:tabs>
            <w:spacing w:line="480" w:lineRule="auto"/>
            <w:rPr>
              <w:rFonts w:ascii="Futura PT Book" w:hAnsi="Futura PT Book"/>
              <w:noProof/>
              <w:color w:val="002060"/>
            </w:rPr>
          </w:pPr>
          <w:hyperlink w:anchor="_Toc108524361" w:history="1">
            <w:r w:rsidR="00DC6AAB" w:rsidRPr="00DC6AAB">
              <w:rPr>
                <w:rStyle w:val="Hipervnculo"/>
                <w:rFonts w:ascii="Futura PT Book" w:hAnsi="Futura PT Book"/>
                <w:noProof/>
                <w:color w:val="002060"/>
              </w:rPr>
              <w:t>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Marco institucional</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_Toc108524361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DA195D0" w14:textId="75381F2F" w:rsidR="00DC6AAB" w:rsidRPr="00DC6AAB" w:rsidRDefault="000C6746" w:rsidP="00DC6AAB">
          <w:pPr>
            <w:pStyle w:val="TDC2"/>
            <w:tabs>
              <w:tab w:val="right" w:leader="dot" w:pos="8494"/>
            </w:tabs>
            <w:spacing w:line="480" w:lineRule="auto"/>
            <w:rPr>
              <w:rFonts w:ascii="Futura PT Book" w:hAnsi="Futura PT Book"/>
              <w:noProof/>
              <w:color w:val="002060"/>
            </w:rPr>
          </w:pPr>
          <w:hyperlink w:anchor="_Toc108524362" w:history="1">
            <w:r w:rsidR="00DC6AAB" w:rsidRPr="00DC6AAB">
              <w:rPr>
                <w:rStyle w:val="Hipervnculo"/>
                <w:rFonts w:ascii="Futura PT Book" w:hAnsi="Futura PT Book"/>
                <w:noProof/>
                <w:color w:val="002060"/>
              </w:rPr>
              <w:t>Misión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_Toc108524362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AFD1459" w14:textId="01F80282" w:rsidR="00DC6AAB" w:rsidRPr="00DC6AAB" w:rsidRDefault="000C6746" w:rsidP="00DC6AAB">
          <w:pPr>
            <w:pStyle w:val="TDC2"/>
            <w:tabs>
              <w:tab w:val="right" w:leader="dot" w:pos="8494"/>
            </w:tabs>
            <w:spacing w:line="480" w:lineRule="auto"/>
            <w:rPr>
              <w:rFonts w:ascii="Futura PT Book" w:hAnsi="Futura PT Book"/>
              <w:noProof/>
              <w:color w:val="002060"/>
            </w:rPr>
          </w:pPr>
          <w:hyperlink w:anchor="_Toc108524363" w:history="1">
            <w:r w:rsidR="00DC6AAB" w:rsidRPr="00DC6AAB">
              <w:rPr>
                <w:rStyle w:val="Hipervnculo"/>
                <w:rFonts w:ascii="Futura PT Book" w:hAnsi="Futura PT Book"/>
                <w:noProof/>
                <w:color w:val="002060"/>
              </w:rPr>
              <w:t>Visión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_Toc108524363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2A024E42" w14:textId="61F99AE1" w:rsidR="00DC6AAB" w:rsidRPr="00DC6AAB" w:rsidRDefault="000C6746" w:rsidP="00DC6AAB">
          <w:pPr>
            <w:pStyle w:val="TDC2"/>
            <w:tabs>
              <w:tab w:val="right" w:leader="dot" w:pos="8494"/>
            </w:tabs>
            <w:spacing w:line="480" w:lineRule="auto"/>
            <w:rPr>
              <w:rFonts w:ascii="Futura PT Book" w:hAnsi="Futura PT Book"/>
              <w:noProof/>
              <w:color w:val="002060"/>
            </w:rPr>
          </w:pPr>
          <w:hyperlink w:anchor="_Toc108524364" w:history="1">
            <w:r w:rsidR="00DC6AAB" w:rsidRPr="00DC6AAB">
              <w:rPr>
                <w:rStyle w:val="Hipervnculo"/>
                <w:rFonts w:ascii="Futura PT Book" w:hAnsi="Futura PT Book"/>
                <w:noProof/>
                <w:color w:val="002060"/>
              </w:rPr>
              <w:t>Valores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_Toc108524364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35810F19" w14:textId="011F7556" w:rsidR="00DC6AAB" w:rsidRPr="00DC6AAB" w:rsidRDefault="000C6746" w:rsidP="00DC6AAB">
          <w:pPr>
            <w:pStyle w:val="TDC1"/>
            <w:tabs>
              <w:tab w:val="left" w:pos="660"/>
              <w:tab w:val="right" w:leader="dot" w:pos="8494"/>
            </w:tabs>
            <w:spacing w:line="480" w:lineRule="auto"/>
            <w:rPr>
              <w:rFonts w:ascii="Futura PT Book" w:hAnsi="Futura PT Book"/>
              <w:noProof/>
              <w:color w:val="002060"/>
            </w:rPr>
          </w:pPr>
          <w:hyperlink w:anchor="_Toc108524365" w:history="1">
            <w:r w:rsidR="00DC6AAB" w:rsidRPr="00DC6AAB">
              <w:rPr>
                <w:rStyle w:val="Hipervnculo"/>
                <w:rFonts w:ascii="Futura PT Book" w:hAnsi="Futura PT Book"/>
                <w:noProof/>
                <w:color w:val="002060"/>
              </w:rPr>
              <w:t>III.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Áreas Involucradas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_Toc108524365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5</w:t>
            </w:r>
            <w:r w:rsidR="00DC6AAB" w:rsidRPr="00DC6AAB">
              <w:rPr>
                <w:rFonts w:ascii="Futura PT Book" w:hAnsi="Futura PT Book"/>
                <w:noProof/>
                <w:webHidden/>
                <w:color w:val="002060"/>
              </w:rPr>
              <w:fldChar w:fldCharType="end"/>
            </w:r>
          </w:hyperlink>
        </w:p>
        <w:p w14:paraId="332CF2BF" w14:textId="22DAA167" w:rsidR="00DC6AAB" w:rsidRPr="00DC6AAB" w:rsidRDefault="000C6746" w:rsidP="00DC6AAB">
          <w:pPr>
            <w:pStyle w:val="TDC1"/>
            <w:tabs>
              <w:tab w:val="left" w:pos="660"/>
              <w:tab w:val="right" w:leader="dot" w:pos="8494"/>
            </w:tabs>
            <w:spacing w:line="480" w:lineRule="auto"/>
            <w:rPr>
              <w:rFonts w:ascii="Futura PT Book" w:hAnsi="Futura PT Book"/>
              <w:noProof/>
              <w:color w:val="002060"/>
            </w:rPr>
          </w:pPr>
          <w:hyperlink w:anchor="_Toc108524366" w:history="1">
            <w:r w:rsidR="00DC6AAB" w:rsidRPr="00DC6AAB">
              <w:rPr>
                <w:rStyle w:val="Hipervnculo"/>
                <w:rFonts w:ascii="Futura PT Book" w:hAnsi="Futura PT Book"/>
                <w:noProof/>
                <w:color w:val="002060"/>
              </w:rPr>
              <w:t>IV.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Glosario de Términos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_Toc108524366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6</w:t>
            </w:r>
            <w:r w:rsidR="00DC6AAB" w:rsidRPr="00DC6AAB">
              <w:rPr>
                <w:rFonts w:ascii="Futura PT Book" w:hAnsi="Futura PT Book"/>
                <w:noProof/>
                <w:webHidden/>
                <w:color w:val="002060"/>
              </w:rPr>
              <w:fldChar w:fldCharType="end"/>
            </w:r>
          </w:hyperlink>
        </w:p>
        <w:p w14:paraId="5E6959DC" w14:textId="09759939" w:rsidR="00DC6AAB" w:rsidRPr="00DC6AAB" w:rsidRDefault="000C6746" w:rsidP="00DC6AAB">
          <w:pPr>
            <w:pStyle w:val="TDC1"/>
            <w:tabs>
              <w:tab w:val="left" w:pos="440"/>
              <w:tab w:val="right" w:leader="dot" w:pos="8494"/>
            </w:tabs>
            <w:spacing w:line="480" w:lineRule="auto"/>
            <w:rPr>
              <w:rFonts w:ascii="Futura PT Book" w:hAnsi="Futura PT Book"/>
              <w:noProof/>
              <w:color w:val="002060"/>
            </w:rPr>
          </w:pPr>
          <w:hyperlink w:anchor="_Toc108524367" w:history="1">
            <w:r w:rsidR="00DC6AAB" w:rsidRPr="00DC6AAB">
              <w:rPr>
                <w:rStyle w:val="Hipervnculo"/>
                <w:rFonts w:ascii="Futura PT Book" w:hAnsi="Futura PT Book"/>
                <w:noProof/>
                <w:color w:val="002060"/>
              </w:rPr>
              <w:t>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Interpretación de Resultados Según Matriz Operativa</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_Toc108524367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533A29">
              <w:rPr>
                <w:rFonts w:ascii="Futura PT Book" w:hAnsi="Futura PT Book"/>
                <w:noProof/>
                <w:webHidden/>
                <w:color w:val="002060"/>
              </w:rPr>
              <w:t>7</w:t>
            </w:r>
            <w:r w:rsidR="00DC6AAB" w:rsidRPr="00DC6AAB">
              <w:rPr>
                <w:rFonts w:ascii="Futura PT Book" w:hAnsi="Futura PT Book"/>
                <w:noProof/>
                <w:webHidden/>
                <w:color w:val="002060"/>
              </w:rPr>
              <w:fldChar w:fldCharType="end"/>
            </w:r>
          </w:hyperlink>
        </w:p>
        <w:p w14:paraId="0C16E23E" w14:textId="5A42B416" w:rsidR="00DC6AAB" w:rsidRDefault="00DC6AAB" w:rsidP="00DC6AAB">
          <w:pPr>
            <w:spacing w:line="480" w:lineRule="auto"/>
          </w:pPr>
          <w:r w:rsidRPr="00DC6AAB">
            <w:rPr>
              <w:rFonts w:ascii="Futura PT Book" w:hAnsi="Futura PT Book"/>
              <w:b/>
              <w:bCs/>
              <w:noProof/>
              <w:color w:val="002060"/>
            </w:rPr>
            <w:fldChar w:fldCharType="end"/>
          </w:r>
        </w:p>
      </w:sdtContent>
    </w:sdt>
    <w:p w14:paraId="425FCAC7" w14:textId="77777777" w:rsidR="004D7BC1" w:rsidRDefault="004D7BC1">
      <w:pPr>
        <w:rPr>
          <w:rFonts w:ascii="Futura PT Book" w:hAnsi="Futura PT Book"/>
          <w:color w:val="002060"/>
        </w:rPr>
      </w:pPr>
      <w:r>
        <w:rPr>
          <w:rFonts w:ascii="Futura PT Book" w:hAnsi="Futura PT Book"/>
          <w:color w:val="002060"/>
        </w:rPr>
        <w:br w:type="page"/>
      </w:r>
    </w:p>
    <w:p w14:paraId="182C570E" w14:textId="77777777" w:rsidR="00BD0E6E" w:rsidRPr="005725A7" w:rsidRDefault="00BD0E6E" w:rsidP="005725A7">
      <w:pPr>
        <w:spacing w:after="0" w:line="360" w:lineRule="auto"/>
        <w:jc w:val="center"/>
        <w:rPr>
          <w:rFonts w:ascii="Futura PT Book" w:hAnsi="Futura PT Book"/>
          <w:color w:val="002060"/>
        </w:rPr>
      </w:pPr>
    </w:p>
    <w:p w14:paraId="63497E77" w14:textId="619AF752" w:rsidR="00BD0E6E" w:rsidRPr="00DA035E" w:rsidRDefault="00BD0E6E" w:rsidP="0055715E">
      <w:pPr>
        <w:pStyle w:val="Ttulo1"/>
        <w:numPr>
          <w:ilvl w:val="0"/>
          <w:numId w:val="8"/>
        </w:numPr>
      </w:pPr>
      <w:bookmarkStart w:id="0" w:name="_Toc108524360"/>
      <w:r w:rsidRPr="00DA035E">
        <w:t>Introducción</w:t>
      </w:r>
      <w:bookmarkEnd w:id="0"/>
    </w:p>
    <w:p w14:paraId="0F5948F5" w14:textId="77777777" w:rsidR="00BD0E6E" w:rsidRPr="00DA035E" w:rsidRDefault="00BD0E6E" w:rsidP="00E74A9F">
      <w:pPr>
        <w:pStyle w:val="Prrafodelista"/>
        <w:spacing w:line="360" w:lineRule="auto"/>
        <w:ind w:left="1080"/>
        <w:rPr>
          <w:rFonts w:ascii="Futura PT Book" w:hAnsi="Futura PT Book"/>
        </w:rPr>
      </w:pPr>
    </w:p>
    <w:p w14:paraId="169F8814" w14:textId="3FC39EEE"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La Corporación de Fomento de la Industria Hotelera y Desarrollo del Turismo (CORPHOTELS), es la institución responsable de velar por una gestión eficiente de los hoteles y propiedades turísticas del Estado Dominicano.</w:t>
      </w:r>
    </w:p>
    <w:p w14:paraId="48B8E843" w14:textId="4095B343"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El Plan Operativo Anual es la herramienta principal de la planificación estratégica la cual se utiliza para realizar una programación anual de las actividades estratégicas definidas para la consecución de las políticas y los objetivos establecidos en el cumplimiento del que hacer institucional. Este Plan Operativo Anual es un elemento articulador de lo estratégico a lo operativo, lo que significa que convierte a la planeación estratégica en acciones concretas.</w:t>
      </w:r>
    </w:p>
    <w:p w14:paraId="2AA4D9E7" w14:textId="5C024B8C"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 xml:space="preserve">Para evaluar el </w:t>
      </w:r>
      <w:r w:rsidR="00FB0AA0">
        <w:rPr>
          <w:rFonts w:ascii="Futura PT Book" w:hAnsi="Futura PT Book"/>
        </w:rPr>
        <w:t>3er</w:t>
      </w:r>
      <w:r w:rsidR="00811CAE">
        <w:rPr>
          <w:rFonts w:ascii="Futura PT Book" w:hAnsi="Futura PT Book"/>
        </w:rPr>
        <w:t>.</w:t>
      </w:r>
      <w:r w:rsidRPr="00DA035E">
        <w:rPr>
          <w:rFonts w:ascii="Futura PT Book" w:hAnsi="Futura PT Book"/>
        </w:rPr>
        <w:t xml:space="preserve"> </w:t>
      </w:r>
      <w:r w:rsidR="00811CAE">
        <w:rPr>
          <w:rFonts w:ascii="Futura PT Book" w:hAnsi="Futura PT Book"/>
        </w:rPr>
        <w:t>tri</w:t>
      </w:r>
      <w:r w:rsidRPr="00DA035E">
        <w:rPr>
          <w:rFonts w:ascii="Futura PT Book" w:hAnsi="Futura PT Book"/>
        </w:rPr>
        <w:t xml:space="preserve">mestre del Plan Operativo Anual (POA), correspondiente al período </w:t>
      </w:r>
      <w:r w:rsidR="00CA688B">
        <w:rPr>
          <w:rFonts w:ascii="Futura PT Book" w:hAnsi="Futura PT Book"/>
        </w:rPr>
        <w:t>abril</w:t>
      </w:r>
      <w:r w:rsidRPr="00DA035E">
        <w:rPr>
          <w:rFonts w:ascii="Futura PT Book" w:hAnsi="Futura PT Book"/>
        </w:rPr>
        <w:t>-</w:t>
      </w:r>
      <w:r w:rsidR="00DA035E" w:rsidRPr="00DA035E">
        <w:rPr>
          <w:rFonts w:ascii="Futura PT Book" w:hAnsi="Futura PT Book"/>
        </w:rPr>
        <w:t>junio</w:t>
      </w:r>
      <w:r w:rsidRPr="00DA035E">
        <w:rPr>
          <w:rFonts w:ascii="Futura PT Book" w:hAnsi="Futura PT Book"/>
        </w:rPr>
        <w:t xml:space="preserve"> 2022, el Departamento de Planificación y Desarrollo, solicitó informes de cumplimiento de los POA a cada área de la Corporación, a fin de validar la ejecución de las metas de los productos programados en los respectivos planes. De esta forma, el Depto. de Planificación y Desarrollo apoyado en los insumos suministrados por las distintas áreas, consolidó las informaciones de su ejecutoria, según los ejes estratégicos plasmados en el Plan Estratégico Institucional (PEI) 2021-2024.</w:t>
      </w:r>
    </w:p>
    <w:p w14:paraId="41B92A5D" w14:textId="2B6E266B"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En el PEI 2021-2024, se proyectaron 3 ejes estratégicos: Eje Estratégico No. 1 de Fortalecimiento Institucional; el Eje Estratégico No. 2 de Desarrollo Turístico; y finalmente el Eje Estratégico No. 3, Fomento de la Industria Hotelera.</w:t>
      </w:r>
    </w:p>
    <w:p w14:paraId="012F8526" w14:textId="788829E6"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 xml:space="preserve">Para el </w:t>
      </w:r>
      <w:r w:rsidR="00FB0AA0">
        <w:rPr>
          <w:rFonts w:ascii="Futura PT Book" w:hAnsi="Futura PT Book"/>
        </w:rPr>
        <w:t>3er</w:t>
      </w:r>
      <w:r w:rsidR="00CA688B">
        <w:rPr>
          <w:rFonts w:ascii="Futura PT Book" w:hAnsi="Futura PT Book"/>
        </w:rPr>
        <w:t>.</w:t>
      </w:r>
      <w:r w:rsidRPr="00DA035E">
        <w:rPr>
          <w:rFonts w:ascii="Futura PT Book" w:hAnsi="Futura PT Book"/>
        </w:rPr>
        <w:t xml:space="preserve"> </w:t>
      </w:r>
      <w:r w:rsidR="00CA688B">
        <w:rPr>
          <w:rFonts w:ascii="Futura PT Book" w:hAnsi="Futura PT Book"/>
        </w:rPr>
        <w:t>tri</w:t>
      </w:r>
      <w:r w:rsidRPr="00DA035E">
        <w:rPr>
          <w:rFonts w:ascii="Futura PT Book" w:hAnsi="Futura PT Book"/>
        </w:rPr>
        <w:t xml:space="preserve">mestre del POA de este año se tenía programados un total de </w:t>
      </w:r>
      <w:r w:rsidR="00FB0AA0">
        <w:rPr>
          <w:rFonts w:ascii="Futura PT Book" w:hAnsi="Futura PT Book"/>
        </w:rPr>
        <w:t>6</w:t>
      </w:r>
      <w:r w:rsidR="00904923">
        <w:rPr>
          <w:rFonts w:ascii="Futura PT Book" w:hAnsi="Futura PT Book"/>
        </w:rPr>
        <w:t>3</w:t>
      </w:r>
      <w:r w:rsidRPr="00DA035E">
        <w:rPr>
          <w:rFonts w:ascii="Futura PT Book" w:hAnsi="Futura PT Book"/>
        </w:rPr>
        <w:t xml:space="preserve"> productos</w:t>
      </w:r>
      <w:r w:rsidR="000E4936">
        <w:rPr>
          <w:rFonts w:ascii="Futura PT Book" w:hAnsi="Futura PT Book"/>
        </w:rPr>
        <w:t xml:space="preserve"> </w:t>
      </w:r>
      <w:r w:rsidRPr="00DA035E">
        <w:rPr>
          <w:rFonts w:ascii="Futura PT Book" w:hAnsi="Futura PT Book"/>
        </w:rPr>
        <w:t>que responden a cada Eje del PEI, cuyo desempeño se ha medido según el porcentaje de avance en sus indicadores de medición, cuyo detalle puede ser encontrado en la matriz operativa de ejecución integrada a este documento.</w:t>
      </w:r>
    </w:p>
    <w:p w14:paraId="23FDB51D" w14:textId="77777777" w:rsidR="00BD0E6E" w:rsidRPr="00DA035E" w:rsidRDefault="00BD0E6E" w:rsidP="00E74A9F">
      <w:pPr>
        <w:spacing w:line="360" w:lineRule="auto"/>
        <w:rPr>
          <w:rFonts w:ascii="Futura PT Book" w:hAnsi="Futura PT Book"/>
        </w:rPr>
      </w:pPr>
      <w:r w:rsidRPr="00DA035E">
        <w:rPr>
          <w:rFonts w:ascii="Futura PT Book" w:hAnsi="Futura PT Book"/>
        </w:rPr>
        <w:br w:type="page"/>
      </w:r>
    </w:p>
    <w:p w14:paraId="3022E006" w14:textId="5E5B9B5A" w:rsidR="00BD0E6E" w:rsidRPr="00DA035E" w:rsidRDefault="00BD0E6E" w:rsidP="0055715E">
      <w:pPr>
        <w:pStyle w:val="Ttulo1"/>
        <w:numPr>
          <w:ilvl w:val="0"/>
          <w:numId w:val="8"/>
        </w:numPr>
      </w:pPr>
      <w:bookmarkStart w:id="1" w:name="_Toc108524361"/>
      <w:r w:rsidRPr="00DA035E">
        <w:lastRenderedPageBreak/>
        <w:t>Marco institucional</w:t>
      </w:r>
      <w:bookmarkEnd w:id="1"/>
    </w:p>
    <w:p w14:paraId="035E3573" w14:textId="77777777" w:rsidR="0055715E" w:rsidRDefault="0055715E" w:rsidP="00E74A9F">
      <w:pPr>
        <w:spacing w:line="360" w:lineRule="auto"/>
        <w:jc w:val="both"/>
        <w:rPr>
          <w:rFonts w:ascii="Futura PT Book" w:hAnsi="Futura PT Book"/>
          <w:b/>
          <w:bCs/>
        </w:rPr>
      </w:pPr>
    </w:p>
    <w:p w14:paraId="116829E5" w14:textId="1ADF4B73" w:rsidR="00BD0E6E" w:rsidRPr="00DA035E" w:rsidRDefault="00BD0E6E" w:rsidP="00797C1E">
      <w:pPr>
        <w:pStyle w:val="Ttulo2"/>
        <w:rPr>
          <w:b w:val="0"/>
        </w:rPr>
      </w:pPr>
      <w:bookmarkStart w:id="2" w:name="_Toc108524362"/>
      <w:r w:rsidRPr="00DA035E">
        <w:t>Misión</w:t>
      </w:r>
      <w:bookmarkEnd w:id="2"/>
    </w:p>
    <w:p w14:paraId="7C9695C8" w14:textId="70874B7F" w:rsidR="00BD0E6E" w:rsidRPr="00DA035E" w:rsidRDefault="00BD0E6E" w:rsidP="00E74A9F">
      <w:pPr>
        <w:spacing w:line="360" w:lineRule="auto"/>
        <w:jc w:val="both"/>
        <w:rPr>
          <w:rFonts w:ascii="Futura PT Book" w:hAnsi="Futura PT Book"/>
        </w:rPr>
      </w:pPr>
      <w:r w:rsidRPr="00DA035E">
        <w:rPr>
          <w:rFonts w:ascii="Futura PT Book" w:hAnsi="Futura PT Book"/>
        </w:rPr>
        <w:t>Gestionar y velar por una administración eficiente de los hoteles del Estado procurando que los mismos brinden servicios de primera calidad.</w:t>
      </w:r>
    </w:p>
    <w:p w14:paraId="62929D70" w14:textId="47819EC4" w:rsidR="00BD0E6E" w:rsidRPr="00DA035E" w:rsidRDefault="00BD0E6E" w:rsidP="00797C1E">
      <w:pPr>
        <w:pStyle w:val="Ttulo2"/>
      </w:pPr>
      <w:bookmarkStart w:id="3" w:name="_Toc108524363"/>
      <w:r w:rsidRPr="00DA035E">
        <w:t>Visión</w:t>
      </w:r>
      <w:bookmarkEnd w:id="3"/>
    </w:p>
    <w:p w14:paraId="6A8C1542" w14:textId="52B4900E" w:rsidR="00BD0E6E" w:rsidRPr="00DA035E" w:rsidRDefault="00BD0E6E" w:rsidP="00E74A9F">
      <w:pPr>
        <w:spacing w:line="360" w:lineRule="auto"/>
        <w:jc w:val="both"/>
        <w:rPr>
          <w:rFonts w:ascii="Futura PT Book" w:hAnsi="Futura PT Book"/>
        </w:rPr>
      </w:pPr>
      <w:r w:rsidRPr="00DA035E">
        <w:rPr>
          <w:rFonts w:ascii="Futura PT Book" w:hAnsi="Futura PT Book"/>
        </w:rPr>
        <w:t>Ser la entidad que desarrolla y fortalece la actividad turística en todo el territorio nacional implementando estrategias y el uso de las herramientas tecnológicas previstas en los estándares de calidad del Gobierno Electrónico.</w:t>
      </w:r>
    </w:p>
    <w:p w14:paraId="74075488" w14:textId="15577382" w:rsidR="00BD0E6E" w:rsidRPr="00DA035E" w:rsidRDefault="00BD0E6E" w:rsidP="00797C1E">
      <w:pPr>
        <w:pStyle w:val="Ttulo2"/>
      </w:pPr>
      <w:bookmarkStart w:id="4" w:name="_Toc108524364"/>
      <w:r w:rsidRPr="00DA035E">
        <w:t>Valores</w:t>
      </w:r>
      <w:bookmarkEnd w:id="4"/>
    </w:p>
    <w:p w14:paraId="198468D7"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Transparencia</w:t>
      </w:r>
    </w:p>
    <w:p w14:paraId="6483DDAD"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Responsabilidad</w:t>
      </w:r>
    </w:p>
    <w:p w14:paraId="6952E032"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Eficiencia</w:t>
      </w:r>
    </w:p>
    <w:p w14:paraId="44722783"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Liderazgo</w:t>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p>
    <w:p w14:paraId="4D839D8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Honestidad</w:t>
      </w:r>
    </w:p>
    <w:p w14:paraId="6BF6C4F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Integridad</w:t>
      </w:r>
    </w:p>
    <w:p w14:paraId="4A924CB3" w14:textId="77777777" w:rsidR="00DF03B3"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Compromiso con el interés público</w:t>
      </w:r>
    </w:p>
    <w:p w14:paraId="4348B47E" w14:textId="77777777" w:rsidR="00DF03B3" w:rsidRPr="00DA035E" w:rsidRDefault="00DF03B3" w:rsidP="00E74A9F">
      <w:pPr>
        <w:spacing w:line="360" w:lineRule="auto"/>
        <w:jc w:val="both"/>
        <w:rPr>
          <w:rFonts w:ascii="Futura PT Book" w:hAnsi="Futura PT Book"/>
        </w:rPr>
      </w:pPr>
    </w:p>
    <w:p w14:paraId="14B5356A" w14:textId="77777777" w:rsidR="00DF03B3" w:rsidRPr="00DA035E" w:rsidRDefault="00DF03B3" w:rsidP="00E74A9F">
      <w:pPr>
        <w:spacing w:line="360" w:lineRule="auto"/>
        <w:rPr>
          <w:rFonts w:ascii="Futura PT Book" w:hAnsi="Futura PT Book"/>
          <w:highlight w:val="lightGray"/>
        </w:rPr>
      </w:pPr>
      <w:r w:rsidRPr="00DA035E">
        <w:rPr>
          <w:rFonts w:ascii="Futura PT Book" w:hAnsi="Futura PT Book"/>
          <w:highlight w:val="lightGray"/>
        </w:rPr>
        <w:br w:type="page"/>
      </w:r>
    </w:p>
    <w:p w14:paraId="16674657" w14:textId="539C9065" w:rsidR="00BD0E6E" w:rsidRPr="00DA035E" w:rsidRDefault="00DF03B3" w:rsidP="0055715E">
      <w:pPr>
        <w:pStyle w:val="Ttulo1"/>
        <w:numPr>
          <w:ilvl w:val="0"/>
          <w:numId w:val="8"/>
        </w:numPr>
      </w:pPr>
      <w:bookmarkStart w:id="5" w:name="_Toc108524365"/>
      <w:r w:rsidRPr="00DA035E">
        <w:lastRenderedPageBreak/>
        <w:t>Áreas Involucradas</w:t>
      </w:r>
      <w:bookmarkEnd w:id="5"/>
    </w:p>
    <w:p w14:paraId="0197AE16" w14:textId="4A9CBB85" w:rsidR="00DF03B3" w:rsidRPr="00DA035E" w:rsidRDefault="00DF03B3" w:rsidP="00E74A9F">
      <w:pPr>
        <w:spacing w:line="360" w:lineRule="auto"/>
        <w:jc w:val="both"/>
        <w:rPr>
          <w:rFonts w:ascii="Futura PT Book" w:hAnsi="Futura PT Book"/>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7"/>
        <w:gridCol w:w="4247"/>
      </w:tblGrid>
      <w:tr w:rsidR="0055715E" w:rsidRPr="00FA2683" w14:paraId="34EF9119" w14:textId="77777777" w:rsidTr="0055715E">
        <w:tc>
          <w:tcPr>
            <w:tcW w:w="8494" w:type="dxa"/>
            <w:gridSpan w:val="2"/>
            <w:shd w:val="clear" w:color="auto" w:fill="F2F2F2" w:themeFill="background1" w:themeFillShade="F2"/>
          </w:tcPr>
          <w:p w14:paraId="0CDDD2E0" w14:textId="79D2B940" w:rsidR="0055715E" w:rsidRPr="00904923" w:rsidRDefault="0055715E" w:rsidP="00904923">
            <w:pPr>
              <w:spacing w:line="360" w:lineRule="auto"/>
              <w:jc w:val="center"/>
              <w:rPr>
                <w:rFonts w:ascii="Futura PT Book" w:hAnsi="Futura PT Book"/>
                <w:b/>
                <w:bCs/>
                <w:color w:val="002060"/>
              </w:rPr>
            </w:pPr>
            <w:r w:rsidRPr="00904923">
              <w:rPr>
                <w:rFonts w:ascii="Futura PT Book" w:hAnsi="Futura PT Book"/>
                <w:b/>
                <w:bCs/>
                <w:color w:val="002060"/>
              </w:rPr>
              <w:t>ÁREAS INVOLUCRADAS</w:t>
            </w:r>
          </w:p>
        </w:tc>
      </w:tr>
      <w:tr w:rsidR="00FA2683" w:rsidRPr="00FA2683" w14:paraId="5B821029" w14:textId="77777777" w:rsidTr="00FA2683">
        <w:tc>
          <w:tcPr>
            <w:tcW w:w="4247" w:type="dxa"/>
          </w:tcPr>
          <w:p w14:paraId="271EA8EE" w14:textId="398899BF"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Gerencia General</w:t>
            </w:r>
          </w:p>
        </w:tc>
        <w:tc>
          <w:tcPr>
            <w:tcW w:w="4247" w:type="dxa"/>
          </w:tcPr>
          <w:p w14:paraId="5E436B8E" w14:textId="4AE9745C"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Planificación y Desarrollo</w:t>
            </w:r>
          </w:p>
        </w:tc>
      </w:tr>
      <w:tr w:rsidR="00FA2683" w:rsidRPr="00FA2683" w14:paraId="5A7D304F" w14:textId="77777777" w:rsidTr="00FA2683">
        <w:tc>
          <w:tcPr>
            <w:tcW w:w="4247" w:type="dxa"/>
          </w:tcPr>
          <w:p w14:paraId="27B2CC1D" w14:textId="487EFE1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Administrativo Financiero</w:t>
            </w:r>
          </w:p>
        </w:tc>
        <w:tc>
          <w:tcPr>
            <w:tcW w:w="4247" w:type="dxa"/>
          </w:tcPr>
          <w:p w14:paraId="114D3880" w14:textId="54B84050"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División de Tecnologías de la Información y Comunicación</w:t>
            </w:r>
          </w:p>
        </w:tc>
      </w:tr>
      <w:tr w:rsidR="00FA2683" w:rsidRPr="00FA2683" w14:paraId="47844353" w14:textId="77777777" w:rsidTr="00FA2683">
        <w:tc>
          <w:tcPr>
            <w:tcW w:w="4247" w:type="dxa"/>
          </w:tcPr>
          <w:p w14:paraId="0FB32E2E" w14:textId="389595A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de Ingeniería</w:t>
            </w:r>
          </w:p>
        </w:tc>
        <w:tc>
          <w:tcPr>
            <w:tcW w:w="4247" w:type="dxa"/>
          </w:tcPr>
          <w:p w14:paraId="67FF4844" w14:textId="11E7D38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Oficina de Libre Acceso a la Información</w:t>
            </w:r>
          </w:p>
        </w:tc>
      </w:tr>
      <w:tr w:rsidR="00FA2683" w:rsidRPr="00FA2683" w14:paraId="1295FDBD" w14:textId="77777777" w:rsidTr="00FA2683">
        <w:tc>
          <w:tcPr>
            <w:tcW w:w="4247" w:type="dxa"/>
          </w:tcPr>
          <w:p w14:paraId="3817B333" w14:textId="0B1FBE5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Jurídico</w:t>
            </w:r>
          </w:p>
        </w:tc>
        <w:tc>
          <w:tcPr>
            <w:tcW w:w="4247" w:type="dxa"/>
          </w:tcPr>
          <w:p w14:paraId="00428286" w14:textId="356A661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Sección de Comunicaciones</w:t>
            </w:r>
          </w:p>
        </w:tc>
      </w:tr>
      <w:tr w:rsidR="00FA2683" w:rsidRPr="00FA2683" w14:paraId="4B5339A3" w14:textId="77777777" w:rsidTr="00FA2683">
        <w:tc>
          <w:tcPr>
            <w:tcW w:w="4247" w:type="dxa"/>
          </w:tcPr>
          <w:p w14:paraId="1F33F1D6" w14:textId="199D9D22"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Recursos Humanos</w:t>
            </w:r>
          </w:p>
        </w:tc>
        <w:tc>
          <w:tcPr>
            <w:tcW w:w="4247" w:type="dxa"/>
          </w:tcPr>
          <w:p w14:paraId="26D16D1A" w14:textId="77777777" w:rsidR="00DF03B3" w:rsidRPr="00FA2683" w:rsidRDefault="00DF03B3" w:rsidP="00E74A9F">
            <w:pPr>
              <w:spacing w:line="360" w:lineRule="auto"/>
              <w:jc w:val="both"/>
              <w:rPr>
                <w:rFonts w:ascii="Futura PT Book" w:hAnsi="Futura PT Book"/>
                <w:color w:val="002060"/>
              </w:rPr>
            </w:pPr>
          </w:p>
        </w:tc>
      </w:tr>
    </w:tbl>
    <w:p w14:paraId="59FB66F3" w14:textId="0FFA85D4" w:rsidR="00360C47" w:rsidRPr="00DA035E" w:rsidRDefault="00360C47" w:rsidP="00E74A9F">
      <w:pPr>
        <w:spacing w:line="360" w:lineRule="auto"/>
        <w:jc w:val="both"/>
        <w:rPr>
          <w:rFonts w:ascii="Futura PT Book" w:hAnsi="Futura PT Book"/>
        </w:rPr>
      </w:pPr>
    </w:p>
    <w:p w14:paraId="18ECC393" w14:textId="77777777" w:rsidR="00360C47" w:rsidRPr="00DA035E" w:rsidRDefault="00360C47" w:rsidP="00E74A9F">
      <w:pPr>
        <w:spacing w:line="360" w:lineRule="auto"/>
        <w:rPr>
          <w:rFonts w:ascii="Futura PT Book" w:hAnsi="Futura PT Book"/>
        </w:rPr>
      </w:pPr>
      <w:r w:rsidRPr="00DA035E">
        <w:rPr>
          <w:rFonts w:ascii="Futura PT Book" w:hAnsi="Futura PT Book"/>
        </w:rPr>
        <w:br w:type="page"/>
      </w:r>
    </w:p>
    <w:p w14:paraId="31F8B8F3" w14:textId="14C8D4F0" w:rsidR="0055715E" w:rsidRDefault="00360C47" w:rsidP="00797C1E">
      <w:pPr>
        <w:pStyle w:val="Ttulo1"/>
        <w:numPr>
          <w:ilvl w:val="0"/>
          <w:numId w:val="8"/>
        </w:numPr>
      </w:pPr>
      <w:bookmarkStart w:id="6" w:name="_Toc108524366"/>
      <w:r w:rsidRPr="00DA035E">
        <w:lastRenderedPageBreak/>
        <w:t>Glosario de Términos</w:t>
      </w:r>
      <w:bookmarkEnd w:id="6"/>
    </w:p>
    <w:p w14:paraId="779DC690" w14:textId="77777777" w:rsidR="00797C1E" w:rsidRPr="00797C1E" w:rsidRDefault="00797C1E" w:rsidP="00797C1E"/>
    <w:p w14:paraId="2A358ED0" w14:textId="3F4AC1C7" w:rsidR="00360C47" w:rsidRPr="00DA035E" w:rsidRDefault="00360C47" w:rsidP="00797C1E">
      <w:pPr>
        <w:spacing w:line="276" w:lineRule="auto"/>
        <w:jc w:val="both"/>
        <w:rPr>
          <w:rFonts w:ascii="Futura PT Book" w:hAnsi="Futura PT Book"/>
        </w:rPr>
      </w:pPr>
      <w:r w:rsidRPr="00DA035E">
        <w:rPr>
          <w:rFonts w:ascii="Futura PT Book" w:hAnsi="Futura PT Book"/>
        </w:rPr>
        <w:t>POA: Plan Operativo Anual</w:t>
      </w:r>
    </w:p>
    <w:p w14:paraId="45BCBA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PEI: Plan Estratégico Institucional</w:t>
      </w:r>
    </w:p>
    <w:p w14:paraId="7269BF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RAI: Responsable de Acceso a la Información</w:t>
      </w:r>
    </w:p>
    <w:p w14:paraId="3BBC3F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OAI: Oficina de Acceso a la Información</w:t>
      </w:r>
    </w:p>
    <w:p w14:paraId="1B333ABD"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GG: Gerencia General</w:t>
      </w:r>
    </w:p>
    <w:p w14:paraId="6237955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MAE: Máxima Autoridad Ejecutiva</w:t>
      </w:r>
    </w:p>
    <w:p w14:paraId="2F3651C1"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ADM: Administrativo</w:t>
      </w:r>
    </w:p>
    <w:p w14:paraId="5B6016C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PD: Planificación y Desarrollo</w:t>
      </w:r>
    </w:p>
    <w:p w14:paraId="4185BBE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LG: Legal</w:t>
      </w:r>
    </w:p>
    <w:p w14:paraId="38E7D15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TIC: Tecnología de la Información y Comunicaciones</w:t>
      </w:r>
    </w:p>
    <w:p w14:paraId="54A70DB7"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ING: Ingeniería</w:t>
      </w:r>
    </w:p>
    <w:p w14:paraId="22F7EB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RRHH: Recursos Humanos</w:t>
      </w:r>
    </w:p>
    <w:p w14:paraId="6756082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RRPP: Relaciones Públicas</w:t>
      </w:r>
    </w:p>
    <w:p w14:paraId="0155652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Encs.: Abreviatura para la palabra “encargados”</w:t>
      </w:r>
    </w:p>
    <w:p w14:paraId="7A63ABD6"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NOBACI: Normas Básicas de Control Interno</w:t>
      </w:r>
    </w:p>
    <w:p w14:paraId="5CA5429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SINACI: Sistema Nacional de Control Interno</w:t>
      </w:r>
    </w:p>
    <w:p w14:paraId="563DFB1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CGR: Contraloría General de la República</w:t>
      </w:r>
    </w:p>
    <w:p w14:paraId="0567FEE2"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CIFE: Centralización de Información Financiera del estado (plataforma de DIGEPRES donde se registra la ejecución presupuestaria)</w:t>
      </w:r>
    </w:p>
    <w:p w14:paraId="29D60B7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DIGEPRES: Dirección General de Presupuesto</w:t>
      </w:r>
    </w:p>
    <w:p w14:paraId="0F5831A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DGCP: Dirección General de Contrataciones Públicas</w:t>
      </w:r>
    </w:p>
    <w:p w14:paraId="38F1A9E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PACC: Plan Anual de Compras y Contrataciones</w:t>
      </w:r>
    </w:p>
    <w:p w14:paraId="0F549CD1" w14:textId="31154338" w:rsidR="00797C1E" w:rsidRDefault="00360C47" w:rsidP="00E74A9F">
      <w:pPr>
        <w:spacing w:line="360" w:lineRule="auto"/>
        <w:jc w:val="both"/>
        <w:rPr>
          <w:rFonts w:ascii="Futura PT Book" w:hAnsi="Futura PT Book"/>
        </w:rPr>
      </w:pPr>
      <w:r w:rsidRPr="00DA035E">
        <w:rPr>
          <w:rFonts w:ascii="Futura PT Book" w:hAnsi="Futura PT Book"/>
        </w:rPr>
        <w:t>MAP: Ministerio de Administración Pública</w:t>
      </w:r>
    </w:p>
    <w:p w14:paraId="17C093E9" w14:textId="77777777" w:rsidR="00797C1E" w:rsidRDefault="00797C1E">
      <w:pPr>
        <w:rPr>
          <w:rFonts w:ascii="Futura PT Book" w:hAnsi="Futura PT Book"/>
        </w:rPr>
      </w:pPr>
      <w:r>
        <w:rPr>
          <w:rFonts w:ascii="Futura PT Book" w:hAnsi="Futura PT Book"/>
        </w:rPr>
        <w:br w:type="page"/>
      </w:r>
    </w:p>
    <w:p w14:paraId="3E0FC4FF" w14:textId="12B10077" w:rsidR="0077597B" w:rsidRDefault="0077597B" w:rsidP="0077597B">
      <w:pPr>
        <w:pStyle w:val="Ttulo1"/>
        <w:numPr>
          <w:ilvl w:val="0"/>
          <w:numId w:val="8"/>
        </w:numPr>
      </w:pPr>
      <w:bookmarkStart w:id="7" w:name="_Toc108524367"/>
      <w:r w:rsidRPr="0077597B">
        <w:lastRenderedPageBreak/>
        <w:t>Interpretación de Resultados Según Matriz Operativa</w:t>
      </w:r>
      <w:bookmarkEnd w:id="7"/>
    </w:p>
    <w:p w14:paraId="56DE5FA2" w14:textId="77777777" w:rsidR="0077597B" w:rsidRDefault="0077597B" w:rsidP="00E74A9F">
      <w:pPr>
        <w:spacing w:line="360" w:lineRule="auto"/>
        <w:jc w:val="both"/>
        <w:rPr>
          <w:rFonts w:ascii="Futura PT Book" w:hAnsi="Futura PT Book"/>
        </w:rPr>
      </w:pPr>
    </w:p>
    <w:p w14:paraId="7990E5FE" w14:textId="4958DFA1"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 xml:space="preserve">Al POA 2022 se le hicieron algunos ajustes, resultando en la adición de productos que estaban siendo ejecutados y no habían sido contemplados dentro de la planificación, así como el movimiento de otros que según levantamiento se determinó que no podrían ser ejecutados en el primer y segundo trimestre. Este Plan Operativo Anual 2022 tiene un total de 89 productos, para el </w:t>
      </w:r>
      <w:r w:rsidR="00FB0AA0">
        <w:rPr>
          <w:rFonts w:ascii="Futura PT Book" w:hAnsi="Futura PT Book"/>
        </w:rPr>
        <w:t>tercer</w:t>
      </w:r>
      <w:r w:rsidRPr="00DA035E">
        <w:rPr>
          <w:rFonts w:ascii="Futura PT Book" w:hAnsi="Futura PT Book"/>
        </w:rPr>
        <w:t xml:space="preserve"> </w:t>
      </w:r>
      <w:r w:rsidR="00CA688B">
        <w:rPr>
          <w:rFonts w:ascii="Futura PT Book" w:hAnsi="Futura PT Book"/>
        </w:rPr>
        <w:t>tri</w:t>
      </w:r>
      <w:r w:rsidRPr="00DA035E">
        <w:rPr>
          <w:rFonts w:ascii="Futura PT Book" w:hAnsi="Futura PT Book"/>
        </w:rPr>
        <w:t>mestre estaba programado evaluar 6</w:t>
      </w:r>
      <w:r w:rsidR="00904923">
        <w:rPr>
          <w:rFonts w:ascii="Futura PT Book" w:hAnsi="Futura PT Book"/>
        </w:rPr>
        <w:t>3</w:t>
      </w:r>
      <w:r w:rsidRPr="00DA035E">
        <w:rPr>
          <w:rFonts w:ascii="Futura PT Book" w:hAnsi="Futura PT Book"/>
        </w:rPr>
        <w:t xml:space="preserve"> productos</w:t>
      </w:r>
      <w:r w:rsidR="000E4936">
        <w:rPr>
          <w:rFonts w:ascii="Futura PT Book" w:hAnsi="Futura PT Book"/>
        </w:rPr>
        <w:t xml:space="preserve"> de los cuales solo se ejecutaron 58, debido a que 5 productos fueron </w:t>
      </w:r>
      <w:r w:rsidR="00E72324">
        <w:rPr>
          <w:rFonts w:ascii="Futura PT Book" w:hAnsi="Futura PT Book"/>
        </w:rPr>
        <w:t>movidos</w:t>
      </w:r>
      <w:r w:rsidR="000E4936">
        <w:rPr>
          <w:rFonts w:ascii="Futura PT Book" w:hAnsi="Futura PT Book"/>
        </w:rPr>
        <w:t xml:space="preserve"> para el 4to. Trimestre para darle prioridad a </w:t>
      </w:r>
      <w:r w:rsidR="00635B6C">
        <w:rPr>
          <w:rFonts w:ascii="Futura PT Book" w:hAnsi="Futura PT Book"/>
        </w:rPr>
        <w:t>otros requerimientos que eran de mayor importancia</w:t>
      </w:r>
      <w:r w:rsidRPr="00DA035E">
        <w:rPr>
          <w:rFonts w:ascii="Futura PT Book" w:hAnsi="Futura PT Book"/>
        </w:rPr>
        <w:t>.</w:t>
      </w:r>
    </w:p>
    <w:p w14:paraId="616C08EC" w14:textId="191A7833"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Este informe muestra en la matriz operativa el porcentaje de ejecución de las metas de todo el año. Haciendo uso de los indicadores propuestos para cada producto, se calcularon los resultados con la aplicación de la siguiente fórmula: ejecución/ meta * 100.</w:t>
      </w:r>
    </w:p>
    <w:tbl>
      <w:tblPr>
        <w:tblW w:w="89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615"/>
        <w:gridCol w:w="6331"/>
      </w:tblGrid>
      <w:tr w:rsidR="00D63853" w:rsidRPr="00D63853" w14:paraId="444CC354" w14:textId="77777777" w:rsidTr="00646876">
        <w:trPr>
          <w:trHeight w:val="646"/>
        </w:trPr>
        <w:tc>
          <w:tcPr>
            <w:tcW w:w="2615" w:type="dxa"/>
            <w:shd w:val="clear" w:color="auto" w:fill="auto"/>
            <w:vAlign w:val="center"/>
            <w:hideMark/>
          </w:tcPr>
          <w:p w14:paraId="06F6F569"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Porcentaje</w:t>
            </w:r>
          </w:p>
        </w:tc>
        <w:tc>
          <w:tcPr>
            <w:tcW w:w="6331" w:type="dxa"/>
            <w:shd w:val="clear" w:color="auto" w:fill="auto"/>
            <w:vAlign w:val="center"/>
            <w:hideMark/>
          </w:tcPr>
          <w:p w14:paraId="4B317B1C"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Descripción</w:t>
            </w:r>
          </w:p>
        </w:tc>
      </w:tr>
      <w:tr w:rsidR="00D63853" w:rsidRPr="00D63853" w14:paraId="5357012A" w14:textId="77777777" w:rsidTr="00FA2683">
        <w:trPr>
          <w:trHeight w:val="862"/>
        </w:trPr>
        <w:tc>
          <w:tcPr>
            <w:tcW w:w="2615" w:type="dxa"/>
            <w:shd w:val="clear" w:color="auto" w:fill="A8D08D" w:themeFill="accent6" w:themeFillTint="99"/>
            <w:vAlign w:val="center"/>
            <w:hideMark/>
          </w:tcPr>
          <w:p w14:paraId="4FEE4568"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Mayor o igual a 80%</w:t>
            </w:r>
          </w:p>
        </w:tc>
        <w:tc>
          <w:tcPr>
            <w:tcW w:w="6331" w:type="dxa"/>
            <w:shd w:val="clear" w:color="auto" w:fill="A8D08D" w:themeFill="accent6" w:themeFillTint="99"/>
            <w:vAlign w:val="center"/>
            <w:hideMark/>
          </w:tcPr>
          <w:p w14:paraId="02E98319" w14:textId="77777777" w:rsidR="00360C47" w:rsidRPr="00247345" w:rsidRDefault="00360C47" w:rsidP="00E74A9F">
            <w:pPr>
              <w:spacing w:after="0" w:line="360" w:lineRule="auto"/>
              <w:jc w:val="both"/>
              <w:rPr>
                <w:rFonts w:ascii="Futura PT Book" w:eastAsia="Times New Roman" w:hAnsi="Futura PT Book" w:cs="Calibri"/>
                <w:sz w:val="24"/>
                <w:szCs w:val="24"/>
                <w:lang w:eastAsia="es-DO"/>
              </w:rPr>
            </w:pPr>
            <w:r w:rsidRPr="00D63853">
              <w:rPr>
                <w:rFonts w:ascii="Futura PT Book" w:eastAsia="Times New Roman" w:hAnsi="Futura PT Book" w:cs="Calibri"/>
                <w:color w:val="002060"/>
                <w:sz w:val="24"/>
                <w:szCs w:val="24"/>
                <w:lang w:eastAsia="es-DO"/>
              </w:rPr>
              <w:t xml:space="preserve">Metas realizadas totalmente o de ejecución adecuada, eficiente y oportuna en relación con la programación. </w:t>
            </w:r>
          </w:p>
        </w:tc>
      </w:tr>
      <w:tr w:rsidR="00D63853" w:rsidRPr="00D63853" w14:paraId="1D4484FC" w14:textId="77777777" w:rsidTr="00FA2683">
        <w:trPr>
          <w:trHeight w:val="862"/>
        </w:trPr>
        <w:tc>
          <w:tcPr>
            <w:tcW w:w="2615" w:type="dxa"/>
            <w:shd w:val="clear" w:color="auto" w:fill="FFD966" w:themeFill="accent4" w:themeFillTint="99"/>
            <w:vAlign w:val="center"/>
            <w:hideMark/>
          </w:tcPr>
          <w:p w14:paraId="4BD4931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Entre 60% y 79%</w:t>
            </w:r>
          </w:p>
        </w:tc>
        <w:tc>
          <w:tcPr>
            <w:tcW w:w="6331" w:type="dxa"/>
            <w:shd w:val="clear" w:color="auto" w:fill="FFD966" w:themeFill="accent4" w:themeFillTint="99"/>
            <w:vAlign w:val="center"/>
            <w:hideMark/>
          </w:tcPr>
          <w:p w14:paraId="351C6467" w14:textId="6080D582"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Metas realizadas parcialmente</w:t>
            </w:r>
            <w:r w:rsidR="00D6253C">
              <w:rPr>
                <w:rFonts w:ascii="Futura PT Book" w:eastAsia="Times New Roman" w:hAnsi="Futura PT Book" w:cs="Calibri"/>
                <w:color w:val="002060"/>
                <w:sz w:val="24"/>
                <w:szCs w:val="24"/>
                <w:lang w:eastAsia="es-DO"/>
              </w:rPr>
              <w:t>.</w:t>
            </w:r>
          </w:p>
        </w:tc>
      </w:tr>
      <w:tr w:rsidR="00D63853" w:rsidRPr="00D63853" w14:paraId="0C305C32" w14:textId="77777777" w:rsidTr="00FA2683">
        <w:trPr>
          <w:trHeight w:val="862"/>
        </w:trPr>
        <w:tc>
          <w:tcPr>
            <w:tcW w:w="2615" w:type="dxa"/>
            <w:shd w:val="clear" w:color="auto" w:fill="FF5050"/>
            <w:vAlign w:val="center"/>
            <w:hideMark/>
          </w:tcPr>
          <w:p w14:paraId="68AE688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Menor o igual a 59%</w:t>
            </w:r>
          </w:p>
        </w:tc>
        <w:tc>
          <w:tcPr>
            <w:tcW w:w="6331" w:type="dxa"/>
            <w:shd w:val="clear" w:color="auto" w:fill="FF5050"/>
            <w:vAlign w:val="center"/>
            <w:hideMark/>
          </w:tcPr>
          <w:p w14:paraId="05EDBB20"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no </w:t>
            </w:r>
            <w:r w:rsidRPr="001366D7">
              <w:rPr>
                <w:rFonts w:ascii="Futura PT Book" w:eastAsia="Times New Roman" w:hAnsi="Futura PT Book" w:cs="Calibri"/>
                <w:color w:val="002060"/>
                <w:sz w:val="24"/>
                <w:szCs w:val="24"/>
                <w:shd w:val="clear" w:color="auto" w:fill="FF5050"/>
                <w:lang w:eastAsia="es-DO"/>
              </w:rPr>
              <w:t>realizadas o de ejecución insuficiente con relación a la programación.</w:t>
            </w:r>
            <w:r w:rsidRPr="00D63853">
              <w:rPr>
                <w:rFonts w:ascii="Futura PT Book" w:eastAsia="Times New Roman" w:hAnsi="Futura PT Book" w:cs="Calibri"/>
                <w:color w:val="002060"/>
                <w:sz w:val="24"/>
                <w:szCs w:val="24"/>
                <w:lang w:eastAsia="es-DO"/>
              </w:rPr>
              <w:t xml:space="preserve"> </w:t>
            </w:r>
          </w:p>
        </w:tc>
      </w:tr>
      <w:tr w:rsidR="00D63853" w:rsidRPr="00D63853" w14:paraId="4C52D1A5" w14:textId="77777777" w:rsidTr="00D63853">
        <w:trPr>
          <w:trHeight w:val="1725"/>
        </w:trPr>
        <w:tc>
          <w:tcPr>
            <w:tcW w:w="2615" w:type="dxa"/>
            <w:shd w:val="clear" w:color="auto" w:fill="D9D9D9" w:themeFill="background1" w:themeFillShade="D9"/>
            <w:vAlign w:val="center"/>
            <w:hideMark/>
          </w:tcPr>
          <w:p w14:paraId="364DAC07"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N/A</w:t>
            </w:r>
          </w:p>
        </w:tc>
        <w:tc>
          <w:tcPr>
            <w:tcW w:w="6331" w:type="dxa"/>
            <w:shd w:val="clear" w:color="auto" w:fill="D9D9D9" w:themeFill="background1" w:themeFillShade="D9"/>
            <w:vAlign w:val="center"/>
            <w:hideMark/>
          </w:tcPr>
          <w:p w14:paraId="5CCD556B" w14:textId="2C0482E5"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Los productos en este color no son evaluados pues su ejecución no está programada para reportar logro hasta final de año o en otro trimestre más adelante. De todos </w:t>
            </w:r>
            <w:r w:rsidR="00360DC9" w:rsidRPr="00D63853">
              <w:rPr>
                <w:rFonts w:ascii="Futura PT Book" w:eastAsia="Times New Roman" w:hAnsi="Futura PT Book" w:cs="Calibri"/>
                <w:color w:val="002060"/>
                <w:sz w:val="24"/>
                <w:szCs w:val="24"/>
                <w:lang w:eastAsia="es-DO"/>
              </w:rPr>
              <w:t>modos,</w:t>
            </w:r>
            <w:r w:rsidRPr="00D63853">
              <w:rPr>
                <w:rFonts w:ascii="Futura PT Book" w:eastAsia="Times New Roman" w:hAnsi="Futura PT Book" w:cs="Calibri"/>
                <w:color w:val="002060"/>
                <w:sz w:val="24"/>
                <w:szCs w:val="24"/>
                <w:lang w:eastAsia="es-DO"/>
              </w:rPr>
              <w:t xml:space="preserve"> se ha colocado su avance en caso de que presente alguno, para conocimiento. También están en este color, aquellos que su ejecución es circunstancial (según se requieran).</w:t>
            </w:r>
          </w:p>
        </w:tc>
      </w:tr>
    </w:tbl>
    <w:p w14:paraId="2781F506" w14:textId="0CB0AE9E" w:rsidR="00360DC9" w:rsidRPr="00DA035E" w:rsidRDefault="00360DC9" w:rsidP="00E74A9F">
      <w:pPr>
        <w:spacing w:line="360" w:lineRule="auto"/>
        <w:jc w:val="both"/>
        <w:rPr>
          <w:rFonts w:ascii="Futura PT Book" w:hAnsi="Futura PT Book"/>
        </w:rPr>
      </w:pPr>
    </w:p>
    <w:p w14:paraId="7127A3AF" w14:textId="77777777" w:rsidR="00360DC9" w:rsidRPr="00DA035E" w:rsidRDefault="00360DC9" w:rsidP="00E74A9F">
      <w:pPr>
        <w:spacing w:line="360" w:lineRule="auto"/>
        <w:rPr>
          <w:rFonts w:ascii="Futura PT Book" w:hAnsi="Futura PT Book"/>
        </w:rPr>
      </w:pPr>
      <w:r w:rsidRPr="00DA035E">
        <w:rPr>
          <w:rFonts w:ascii="Futura PT Book" w:hAnsi="Futura PT Book"/>
        </w:rPr>
        <w:br w:type="page"/>
      </w:r>
    </w:p>
    <w:p w14:paraId="5A5F14E0" w14:textId="086EA086" w:rsidR="00360C47" w:rsidRPr="00DA035E" w:rsidRDefault="00360DC9" w:rsidP="00E74A9F">
      <w:pPr>
        <w:spacing w:line="360" w:lineRule="auto"/>
        <w:jc w:val="both"/>
        <w:rPr>
          <w:rFonts w:ascii="Futura PT Book" w:hAnsi="Futura PT Book"/>
        </w:rPr>
      </w:pPr>
      <w:r w:rsidRPr="00DA035E">
        <w:rPr>
          <w:rFonts w:ascii="Futura PT Book" w:hAnsi="Futura PT Book"/>
        </w:rPr>
        <w:lastRenderedPageBreak/>
        <w:t>Tabla 1. Nivel de Ejecución Programado</w:t>
      </w:r>
    </w:p>
    <w:tbl>
      <w:tblPr>
        <w:tblW w:w="9874"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5"/>
        <w:gridCol w:w="1702"/>
        <w:gridCol w:w="1527"/>
        <w:gridCol w:w="1604"/>
        <w:gridCol w:w="1527"/>
        <w:gridCol w:w="1529"/>
      </w:tblGrid>
      <w:tr w:rsidR="00F60C6B" w:rsidRPr="00F60C6B" w14:paraId="33125D2E" w14:textId="77777777" w:rsidTr="00F60C6B">
        <w:trPr>
          <w:trHeight w:val="542"/>
        </w:trPr>
        <w:tc>
          <w:tcPr>
            <w:tcW w:w="1985" w:type="dxa"/>
            <w:vMerge w:val="restart"/>
            <w:shd w:val="clear" w:color="000000" w:fill="F2F2F2"/>
            <w:noWrap/>
            <w:vAlign w:val="center"/>
            <w:hideMark/>
          </w:tcPr>
          <w:p w14:paraId="7CACA40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Eje</w:t>
            </w:r>
          </w:p>
        </w:tc>
        <w:tc>
          <w:tcPr>
            <w:tcW w:w="7889" w:type="dxa"/>
            <w:gridSpan w:val="5"/>
            <w:shd w:val="clear" w:color="000000" w:fill="F2F2F2"/>
            <w:noWrap/>
            <w:vAlign w:val="center"/>
            <w:hideMark/>
          </w:tcPr>
          <w:p w14:paraId="061D74B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Productos</w:t>
            </w:r>
          </w:p>
        </w:tc>
      </w:tr>
      <w:tr w:rsidR="00F60C6B" w:rsidRPr="00F60C6B" w14:paraId="1F64E059" w14:textId="77777777" w:rsidTr="00F60C6B">
        <w:trPr>
          <w:trHeight w:val="832"/>
        </w:trPr>
        <w:tc>
          <w:tcPr>
            <w:tcW w:w="1985" w:type="dxa"/>
            <w:vMerge/>
            <w:vAlign w:val="center"/>
            <w:hideMark/>
          </w:tcPr>
          <w:p w14:paraId="628D6DFF" w14:textId="77777777" w:rsidR="00F60C6B" w:rsidRPr="00F60C6B" w:rsidRDefault="00F60C6B" w:rsidP="00F60C6B">
            <w:pPr>
              <w:spacing w:after="0" w:line="240" w:lineRule="auto"/>
              <w:rPr>
                <w:rFonts w:ascii="Futura PT Book" w:eastAsia="Times New Roman" w:hAnsi="Futura PT Book" w:cs="Calibri"/>
                <w:color w:val="002060"/>
                <w:sz w:val="18"/>
                <w:szCs w:val="18"/>
                <w:lang w:eastAsia="es-DO"/>
              </w:rPr>
            </w:pPr>
          </w:p>
        </w:tc>
        <w:tc>
          <w:tcPr>
            <w:tcW w:w="1702" w:type="dxa"/>
            <w:shd w:val="clear" w:color="000000" w:fill="F2F2F2"/>
            <w:vAlign w:val="center"/>
            <w:hideMark/>
          </w:tcPr>
          <w:p w14:paraId="66C1C9F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Programado</w:t>
            </w:r>
          </w:p>
        </w:tc>
        <w:tc>
          <w:tcPr>
            <w:tcW w:w="1527" w:type="dxa"/>
            <w:shd w:val="clear" w:color="000000" w:fill="F2F2F2"/>
            <w:vAlign w:val="center"/>
            <w:hideMark/>
          </w:tcPr>
          <w:p w14:paraId="336F06D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alcanzaron o superaron la meta</w:t>
            </w:r>
          </w:p>
        </w:tc>
        <w:tc>
          <w:tcPr>
            <w:tcW w:w="1604" w:type="dxa"/>
            <w:shd w:val="clear" w:color="000000" w:fill="F2F2F2"/>
            <w:vAlign w:val="center"/>
            <w:hideMark/>
          </w:tcPr>
          <w:p w14:paraId="4567343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alcanzaron o superaron la meta del total de productos programados</w:t>
            </w:r>
          </w:p>
        </w:tc>
        <w:tc>
          <w:tcPr>
            <w:tcW w:w="1527" w:type="dxa"/>
            <w:shd w:val="clear" w:color="000000" w:fill="F2F2F2"/>
            <w:vAlign w:val="center"/>
            <w:hideMark/>
          </w:tcPr>
          <w:p w14:paraId="234AD2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no alcanzaron la meta</w:t>
            </w:r>
          </w:p>
        </w:tc>
        <w:tc>
          <w:tcPr>
            <w:tcW w:w="1529" w:type="dxa"/>
            <w:shd w:val="clear" w:color="000000" w:fill="F2F2F2"/>
            <w:vAlign w:val="center"/>
            <w:hideMark/>
          </w:tcPr>
          <w:p w14:paraId="088CDF72"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no alcanzaron la meta</w:t>
            </w:r>
          </w:p>
        </w:tc>
      </w:tr>
      <w:tr w:rsidR="00F60C6B" w:rsidRPr="00F60C6B" w14:paraId="73A62DC8" w14:textId="77777777" w:rsidTr="00F60C6B">
        <w:trPr>
          <w:trHeight w:val="441"/>
        </w:trPr>
        <w:tc>
          <w:tcPr>
            <w:tcW w:w="1985" w:type="dxa"/>
            <w:shd w:val="clear" w:color="000000" w:fill="F2F2F2"/>
            <w:vAlign w:val="center"/>
            <w:hideMark/>
          </w:tcPr>
          <w:p w14:paraId="7BFF783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Fortalecimiento Institucional</w:t>
            </w:r>
          </w:p>
        </w:tc>
        <w:tc>
          <w:tcPr>
            <w:tcW w:w="1702" w:type="dxa"/>
            <w:shd w:val="clear" w:color="auto" w:fill="auto"/>
            <w:noWrap/>
            <w:vAlign w:val="center"/>
            <w:hideMark/>
          </w:tcPr>
          <w:p w14:paraId="12B2E30B" w14:textId="02058E56"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w:t>
            </w:r>
            <w:r w:rsidR="00635B6C">
              <w:rPr>
                <w:rFonts w:ascii="Futura PT Book" w:eastAsia="Times New Roman" w:hAnsi="Futura PT Book" w:cs="Calibri"/>
                <w:color w:val="002060"/>
                <w:sz w:val="18"/>
                <w:szCs w:val="18"/>
                <w:lang w:eastAsia="es-DO"/>
              </w:rPr>
              <w:t>4</w:t>
            </w:r>
          </w:p>
        </w:tc>
        <w:tc>
          <w:tcPr>
            <w:tcW w:w="1527" w:type="dxa"/>
            <w:shd w:val="clear" w:color="auto" w:fill="auto"/>
            <w:noWrap/>
            <w:vAlign w:val="center"/>
            <w:hideMark/>
          </w:tcPr>
          <w:p w14:paraId="73BCDE8E" w14:textId="10BCEC4E" w:rsidR="00F60C6B" w:rsidRPr="00F60C6B" w:rsidRDefault="00523F4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46</w:t>
            </w:r>
          </w:p>
        </w:tc>
        <w:tc>
          <w:tcPr>
            <w:tcW w:w="1604" w:type="dxa"/>
            <w:shd w:val="clear" w:color="auto" w:fill="auto"/>
            <w:noWrap/>
            <w:vAlign w:val="center"/>
            <w:hideMark/>
          </w:tcPr>
          <w:p w14:paraId="2FB2EB51" w14:textId="65545C10" w:rsidR="00F60C6B" w:rsidRPr="00F60C6B" w:rsidRDefault="00A67339"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86.2</w:t>
            </w:r>
            <w:r w:rsidR="00312308">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7DFA5478" w14:textId="02D77155" w:rsidR="00F60C6B" w:rsidRPr="00F60C6B" w:rsidRDefault="00A56AF1"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9" w:type="dxa"/>
            <w:shd w:val="clear" w:color="auto" w:fill="auto"/>
            <w:noWrap/>
            <w:vAlign w:val="center"/>
            <w:hideMark/>
          </w:tcPr>
          <w:p w14:paraId="07877BD4" w14:textId="69C29E22" w:rsidR="00F60C6B" w:rsidRPr="00F60C6B" w:rsidRDefault="0031230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6.90</w:t>
            </w:r>
            <w:r w:rsidR="00264DC9">
              <w:rPr>
                <w:rFonts w:ascii="Futura PT Book" w:eastAsia="Times New Roman" w:hAnsi="Futura PT Book" w:cs="Calibri"/>
                <w:color w:val="002060"/>
                <w:sz w:val="18"/>
                <w:szCs w:val="18"/>
                <w:lang w:eastAsia="es-DO"/>
              </w:rPr>
              <w:t>%</w:t>
            </w:r>
          </w:p>
        </w:tc>
      </w:tr>
      <w:tr w:rsidR="00F60C6B" w:rsidRPr="00F60C6B" w14:paraId="29FBD9DC" w14:textId="77777777" w:rsidTr="00F60C6B">
        <w:trPr>
          <w:trHeight w:val="392"/>
        </w:trPr>
        <w:tc>
          <w:tcPr>
            <w:tcW w:w="1985" w:type="dxa"/>
            <w:shd w:val="clear" w:color="000000" w:fill="F2F2F2"/>
            <w:vAlign w:val="center"/>
            <w:hideMark/>
          </w:tcPr>
          <w:p w14:paraId="4937539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Administración de Propiedades</w:t>
            </w:r>
          </w:p>
        </w:tc>
        <w:tc>
          <w:tcPr>
            <w:tcW w:w="1702" w:type="dxa"/>
            <w:shd w:val="clear" w:color="auto" w:fill="auto"/>
            <w:noWrap/>
            <w:vAlign w:val="center"/>
            <w:hideMark/>
          </w:tcPr>
          <w:p w14:paraId="6A8E53C4" w14:textId="3B760433" w:rsidR="00F60C6B" w:rsidRPr="00F60C6B" w:rsidRDefault="00635B6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7" w:type="dxa"/>
            <w:shd w:val="clear" w:color="auto" w:fill="auto"/>
            <w:noWrap/>
            <w:vAlign w:val="center"/>
            <w:hideMark/>
          </w:tcPr>
          <w:p w14:paraId="713081D5" w14:textId="314CF52B" w:rsidR="00F60C6B" w:rsidRPr="00F60C6B" w:rsidRDefault="00040200"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604" w:type="dxa"/>
            <w:shd w:val="clear" w:color="auto" w:fill="auto"/>
            <w:noWrap/>
            <w:vAlign w:val="center"/>
            <w:hideMark/>
          </w:tcPr>
          <w:p w14:paraId="6CF1BD57" w14:textId="12BE83EA"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0F9A14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529" w:type="dxa"/>
            <w:shd w:val="clear" w:color="auto" w:fill="auto"/>
            <w:noWrap/>
            <w:vAlign w:val="center"/>
            <w:hideMark/>
          </w:tcPr>
          <w:p w14:paraId="53ACDF35" w14:textId="38D26CC8"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r>
      <w:tr w:rsidR="00F60C6B" w:rsidRPr="00F60C6B" w14:paraId="6CCE8A4D" w14:textId="77777777" w:rsidTr="00F60C6B">
        <w:trPr>
          <w:trHeight w:val="483"/>
        </w:trPr>
        <w:tc>
          <w:tcPr>
            <w:tcW w:w="1985" w:type="dxa"/>
            <w:shd w:val="clear" w:color="000000" w:fill="F2F2F2"/>
            <w:vAlign w:val="center"/>
            <w:hideMark/>
          </w:tcPr>
          <w:p w14:paraId="3DE18C1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Desarrollo Turístico</w:t>
            </w:r>
          </w:p>
        </w:tc>
        <w:tc>
          <w:tcPr>
            <w:tcW w:w="1702" w:type="dxa"/>
            <w:shd w:val="clear" w:color="auto" w:fill="auto"/>
            <w:noWrap/>
            <w:vAlign w:val="center"/>
            <w:hideMark/>
          </w:tcPr>
          <w:p w14:paraId="10C8068E" w14:textId="43B8F637" w:rsidR="00F60C6B" w:rsidRPr="00F60C6B" w:rsidRDefault="00635B6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527" w:type="dxa"/>
            <w:shd w:val="clear" w:color="auto" w:fill="auto"/>
            <w:noWrap/>
            <w:vAlign w:val="center"/>
            <w:hideMark/>
          </w:tcPr>
          <w:p w14:paraId="64B031E7" w14:textId="2ABF23D6" w:rsidR="00F60C6B" w:rsidRPr="00F60C6B" w:rsidRDefault="00E7232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6774D39" w14:textId="31D75591"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39DA6989"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529" w:type="dxa"/>
            <w:shd w:val="clear" w:color="auto" w:fill="auto"/>
            <w:noWrap/>
            <w:vAlign w:val="center"/>
            <w:hideMark/>
          </w:tcPr>
          <w:p w14:paraId="0B0F80D8" w14:textId="7BA4113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r>
      <w:tr w:rsidR="00F60C6B" w:rsidRPr="00F60C6B" w14:paraId="5F458E81" w14:textId="77777777" w:rsidTr="00F60C6B">
        <w:trPr>
          <w:trHeight w:val="419"/>
        </w:trPr>
        <w:tc>
          <w:tcPr>
            <w:tcW w:w="1985" w:type="dxa"/>
            <w:shd w:val="clear" w:color="000000" w:fill="F2F2F2"/>
            <w:vAlign w:val="center"/>
            <w:hideMark/>
          </w:tcPr>
          <w:p w14:paraId="4A9C8FC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N/A</w:t>
            </w:r>
          </w:p>
        </w:tc>
        <w:tc>
          <w:tcPr>
            <w:tcW w:w="1702" w:type="dxa"/>
            <w:shd w:val="clear" w:color="auto" w:fill="auto"/>
            <w:noWrap/>
            <w:vAlign w:val="center"/>
            <w:hideMark/>
          </w:tcPr>
          <w:p w14:paraId="73449D08" w14:textId="1A2ACBB3" w:rsidR="00F60C6B" w:rsidRPr="00F60C6B" w:rsidRDefault="00040200"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527" w:type="dxa"/>
            <w:shd w:val="clear" w:color="auto" w:fill="auto"/>
            <w:noWrap/>
            <w:vAlign w:val="center"/>
            <w:hideMark/>
          </w:tcPr>
          <w:p w14:paraId="2A4930A5" w14:textId="74CC13B1" w:rsidR="00F60C6B" w:rsidRPr="00F60C6B" w:rsidRDefault="00A56AF1"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4DC03C8" w14:textId="2CFA5FF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789E155" w14:textId="1180035E" w:rsidR="00F60C6B" w:rsidRPr="00F60C6B" w:rsidRDefault="00523F4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9" w:type="dxa"/>
            <w:shd w:val="clear" w:color="auto" w:fill="auto"/>
            <w:noWrap/>
            <w:vAlign w:val="center"/>
            <w:hideMark/>
          </w:tcPr>
          <w:p w14:paraId="1F962CE8" w14:textId="20103343" w:rsidR="00F60C6B" w:rsidRPr="00F60C6B" w:rsidRDefault="0031230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6.90</w:t>
            </w:r>
            <w:r w:rsidR="00264DC9">
              <w:rPr>
                <w:rFonts w:ascii="Futura PT Book" w:eastAsia="Times New Roman" w:hAnsi="Futura PT Book" w:cs="Calibri"/>
                <w:color w:val="002060"/>
                <w:sz w:val="18"/>
                <w:szCs w:val="18"/>
                <w:lang w:eastAsia="es-DO"/>
              </w:rPr>
              <w:t>%</w:t>
            </w:r>
          </w:p>
        </w:tc>
      </w:tr>
      <w:tr w:rsidR="00F60C6B" w:rsidRPr="00F60C6B" w14:paraId="3937B005" w14:textId="77777777" w:rsidTr="00F60C6B">
        <w:trPr>
          <w:trHeight w:val="425"/>
        </w:trPr>
        <w:tc>
          <w:tcPr>
            <w:tcW w:w="1985" w:type="dxa"/>
            <w:shd w:val="clear" w:color="000000" w:fill="F2F2F2"/>
            <w:noWrap/>
            <w:vAlign w:val="center"/>
            <w:hideMark/>
          </w:tcPr>
          <w:p w14:paraId="0A78DC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TOTAL</w:t>
            </w:r>
          </w:p>
        </w:tc>
        <w:tc>
          <w:tcPr>
            <w:tcW w:w="1702" w:type="dxa"/>
            <w:shd w:val="clear" w:color="000000" w:fill="F2F2F2"/>
            <w:noWrap/>
            <w:vAlign w:val="center"/>
            <w:hideMark/>
          </w:tcPr>
          <w:p w14:paraId="59C25529" w14:textId="0971C2F8" w:rsidR="00F60C6B" w:rsidRPr="00F60C6B" w:rsidRDefault="00635B6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58</w:t>
            </w:r>
          </w:p>
        </w:tc>
        <w:tc>
          <w:tcPr>
            <w:tcW w:w="1527" w:type="dxa"/>
            <w:shd w:val="clear" w:color="000000" w:fill="F2F2F2"/>
            <w:noWrap/>
            <w:vAlign w:val="center"/>
            <w:hideMark/>
          </w:tcPr>
          <w:p w14:paraId="0F49E6C8" w14:textId="7B5163A0" w:rsidR="00F60C6B" w:rsidRPr="00F60C6B" w:rsidRDefault="00523F4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50</w:t>
            </w:r>
          </w:p>
        </w:tc>
        <w:tc>
          <w:tcPr>
            <w:tcW w:w="1604" w:type="dxa"/>
            <w:shd w:val="clear" w:color="000000" w:fill="F2F2F2"/>
            <w:noWrap/>
            <w:vAlign w:val="center"/>
            <w:hideMark/>
          </w:tcPr>
          <w:p w14:paraId="212734D0" w14:textId="2DBE8CE3" w:rsidR="00F60C6B" w:rsidRPr="00F60C6B" w:rsidRDefault="00A67339"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86</w:t>
            </w:r>
            <w:r w:rsidR="00F60C6B" w:rsidRPr="00F60C6B">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2</w:t>
            </w:r>
            <w:r w:rsidR="00312308">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c>
          <w:tcPr>
            <w:tcW w:w="1527" w:type="dxa"/>
            <w:shd w:val="clear" w:color="000000" w:fill="F2F2F2"/>
            <w:noWrap/>
            <w:vAlign w:val="center"/>
            <w:hideMark/>
          </w:tcPr>
          <w:p w14:paraId="7821E534" w14:textId="21758614" w:rsidR="00F60C6B" w:rsidRPr="00F60C6B" w:rsidRDefault="00523F4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8</w:t>
            </w:r>
          </w:p>
        </w:tc>
        <w:tc>
          <w:tcPr>
            <w:tcW w:w="1529" w:type="dxa"/>
            <w:shd w:val="clear" w:color="000000" w:fill="F2F2F2"/>
            <w:noWrap/>
            <w:vAlign w:val="center"/>
            <w:hideMark/>
          </w:tcPr>
          <w:p w14:paraId="4762ED55" w14:textId="27C0F505" w:rsidR="00F60C6B" w:rsidRPr="00F60C6B" w:rsidRDefault="0031230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13.80</w:t>
            </w:r>
            <w:r w:rsidR="00264DC9">
              <w:rPr>
                <w:rFonts w:ascii="Futura PT Book" w:eastAsia="Times New Roman" w:hAnsi="Futura PT Book" w:cs="Calibri"/>
                <w:color w:val="002060"/>
                <w:sz w:val="18"/>
                <w:szCs w:val="18"/>
                <w:lang w:eastAsia="es-DO"/>
              </w:rPr>
              <w:t>%</w:t>
            </w:r>
          </w:p>
        </w:tc>
      </w:tr>
    </w:tbl>
    <w:p w14:paraId="1710E191" w14:textId="0BA71CD0" w:rsidR="00360DC9" w:rsidRPr="00DA035E" w:rsidRDefault="00360DC9" w:rsidP="00E74A9F">
      <w:pPr>
        <w:spacing w:line="360" w:lineRule="auto"/>
        <w:jc w:val="both"/>
        <w:rPr>
          <w:rFonts w:ascii="Futura PT Book" w:hAnsi="Futura PT Book"/>
        </w:rPr>
      </w:pPr>
    </w:p>
    <w:p w14:paraId="25091EF9" w14:textId="3FFDA589" w:rsidR="00360DC9" w:rsidRPr="00DA035E" w:rsidRDefault="00360DC9" w:rsidP="00E74A9F">
      <w:pPr>
        <w:spacing w:line="360" w:lineRule="auto"/>
        <w:jc w:val="both"/>
        <w:rPr>
          <w:rFonts w:ascii="Futura PT Book" w:hAnsi="Futura PT Book"/>
        </w:rPr>
      </w:pPr>
      <w:r w:rsidRPr="00DA035E">
        <w:rPr>
          <w:rFonts w:ascii="Futura PT Book" w:hAnsi="Futura PT Book"/>
        </w:rPr>
        <w:t xml:space="preserve">Ejecución de metas del </w:t>
      </w:r>
      <w:r w:rsidR="00CA0707">
        <w:rPr>
          <w:rFonts w:ascii="Futura PT Book" w:hAnsi="Futura PT Book"/>
        </w:rPr>
        <w:t>tri</w:t>
      </w:r>
      <w:r w:rsidRPr="00DA035E">
        <w:rPr>
          <w:rFonts w:ascii="Futura PT Book" w:hAnsi="Futura PT Book"/>
        </w:rPr>
        <w:t>mestre por eje estratégico</w:t>
      </w:r>
    </w:p>
    <w:p w14:paraId="1D2C4CBD" w14:textId="773139E7" w:rsidR="00360DC9" w:rsidRPr="00DA035E" w:rsidRDefault="000C0BE1" w:rsidP="00793B4A">
      <w:pPr>
        <w:spacing w:line="360" w:lineRule="auto"/>
        <w:jc w:val="center"/>
        <w:rPr>
          <w:rFonts w:ascii="Futura PT Book" w:hAnsi="Futura PT Book"/>
        </w:rPr>
      </w:pPr>
      <w:r>
        <w:rPr>
          <w:noProof/>
          <w:lang w:eastAsia="es-DO"/>
        </w:rPr>
        <w:drawing>
          <wp:inline distT="0" distB="0" distL="0" distR="0" wp14:anchorId="66BD9B51" wp14:editId="3687476F">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A035E">
        <w:rPr>
          <w:rFonts w:ascii="Futura PT Book" w:hAnsi="Futura PT Book"/>
        </w:rPr>
        <w:t xml:space="preserve"> </w:t>
      </w:r>
      <w:r w:rsidR="00360DC9" w:rsidRPr="00DA035E">
        <w:rPr>
          <w:rFonts w:ascii="Futura PT Book" w:hAnsi="Futura PT Book"/>
        </w:rPr>
        <w:br w:type="page"/>
      </w:r>
    </w:p>
    <w:p w14:paraId="72CAD42D" w14:textId="77777777" w:rsidR="00646876" w:rsidRDefault="00646876" w:rsidP="00646876">
      <w:pPr>
        <w:spacing w:line="360" w:lineRule="auto"/>
        <w:jc w:val="center"/>
        <w:rPr>
          <w:rFonts w:ascii="Futura PT Book" w:hAnsi="Futura PT Book"/>
        </w:rPr>
      </w:pPr>
    </w:p>
    <w:p w14:paraId="6B7D0A96" w14:textId="77777777" w:rsidR="00646876" w:rsidRDefault="00646876" w:rsidP="00646876">
      <w:pPr>
        <w:spacing w:line="360" w:lineRule="auto"/>
        <w:jc w:val="center"/>
        <w:rPr>
          <w:rFonts w:ascii="Futura PT Book" w:hAnsi="Futura PT Book"/>
        </w:rPr>
      </w:pPr>
    </w:p>
    <w:p w14:paraId="62BEF823" w14:textId="77777777" w:rsidR="00646876" w:rsidRDefault="00646876" w:rsidP="00646876">
      <w:pPr>
        <w:spacing w:line="360" w:lineRule="auto"/>
        <w:jc w:val="center"/>
        <w:rPr>
          <w:rFonts w:ascii="Futura PT Book" w:hAnsi="Futura PT Book"/>
        </w:rPr>
      </w:pPr>
    </w:p>
    <w:p w14:paraId="2EDD1748" w14:textId="77777777" w:rsidR="00646876" w:rsidRDefault="00646876" w:rsidP="00646876">
      <w:pPr>
        <w:spacing w:line="360" w:lineRule="auto"/>
        <w:jc w:val="center"/>
        <w:rPr>
          <w:rFonts w:ascii="Futura PT Book" w:hAnsi="Futura PT Book"/>
        </w:rPr>
      </w:pPr>
    </w:p>
    <w:p w14:paraId="23E0AA8F" w14:textId="77777777" w:rsidR="00646876" w:rsidRDefault="00646876" w:rsidP="00646876">
      <w:pPr>
        <w:spacing w:line="360" w:lineRule="auto"/>
        <w:jc w:val="center"/>
        <w:rPr>
          <w:rFonts w:ascii="Futura PT Book" w:hAnsi="Futura PT Book"/>
        </w:rPr>
      </w:pPr>
    </w:p>
    <w:p w14:paraId="6B586454" w14:textId="77777777" w:rsidR="00646876" w:rsidRDefault="00646876" w:rsidP="00646876">
      <w:pPr>
        <w:spacing w:line="360" w:lineRule="auto"/>
        <w:jc w:val="center"/>
        <w:rPr>
          <w:rFonts w:ascii="Futura PT Book" w:hAnsi="Futura PT Book"/>
        </w:rPr>
      </w:pPr>
    </w:p>
    <w:p w14:paraId="652EEF62" w14:textId="77777777" w:rsidR="00646876" w:rsidRDefault="00646876" w:rsidP="00646876">
      <w:pPr>
        <w:spacing w:line="360" w:lineRule="auto"/>
        <w:jc w:val="center"/>
        <w:rPr>
          <w:rFonts w:ascii="Futura PT Book" w:hAnsi="Futura PT Book"/>
        </w:rPr>
      </w:pPr>
    </w:p>
    <w:p w14:paraId="767BAD4B" w14:textId="77777777" w:rsidR="00646876" w:rsidRDefault="00646876" w:rsidP="00646876">
      <w:pPr>
        <w:spacing w:line="360" w:lineRule="auto"/>
        <w:jc w:val="center"/>
        <w:rPr>
          <w:rFonts w:ascii="Futura PT Book" w:hAnsi="Futura PT Book"/>
        </w:rPr>
      </w:pPr>
    </w:p>
    <w:p w14:paraId="74247314" w14:textId="77777777" w:rsidR="00646876" w:rsidRDefault="00646876" w:rsidP="00646876">
      <w:pPr>
        <w:spacing w:line="360" w:lineRule="auto"/>
        <w:jc w:val="center"/>
        <w:rPr>
          <w:rFonts w:ascii="Futura PT Book" w:hAnsi="Futura PT Book"/>
        </w:rPr>
      </w:pPr>
    </w:p>
    <w:p w14:paraId="326E1EF6" w14:textId="77777777" w:rsidR="00646876" w:rsidRDefault="00646876" w:rsidP="00646876">
      <w:pPr>
        <w:spacing w:line="360" w:lineRule="auto"/>
        <w:jc w:val="center"/>
        <w:rPr>
          <w:rFonts w:ascii="Futura PT Book" w:hAnsi="Futura PT Book"/>
        </w:rPr>
      </w:pPr>
    </w:p>
    <w:p w14:paraId="39872004" w14:textId="355FAC9F" w:rsidR="00360DC9" w:rsidRPr="00646876" w:rsidRDefault="00360DC9" w:rsidP="00646876">
      <w:pPr>
        <w:spacing w:line="360" w:lineRule="auto"/>
        <w:jc w:val="center"/>
        <w:rPr>
          <w:rFonts w:ascii="Futura PT Book" w:hAnsi="Futura PT Book"/>
          <w:b/>
          <w:bCs/>
          <w:color w:val="002060"/>
          <w:sz w:val="36"/>
          <w:szCs w:val="36"/>
        </w:rPr>
      </w:pPr>
      <w:r w:rsidRPr="00646876">
        <w:rPr>
          <w:rFonts w:ascii="Futura PT Book" w:hAnsi="Futura PT Book"/>
          <w:b/>
          <w:bCs/>
          <w:color w:val="002060"/>
          <w:sz w:val="36"/>
          <w:szCs w:val="36"/>
        </w:rPr>
        <w:t>MATRIZ OPERATIVA</w:t>
      </w:r>
    </w:p>
    <w:p w14:paraId="1C178831" w14:textId="77777777" w:rsidR="00360DC9" w:rsidRPr="00DA035E" w:rsidRDefault="00360DC9" w:rsidP="00646876">
      <w:pPr>
        <w:jc w:val="center"/>
        <w:rPr>
          <w:rFonts w:ascii="Futura PT Book" w:hAnsi="Futura PT Book"/>
        </w:rPr>
      </w:pPr>
      <w:r w:rsidRPr="00DA035E">
        <w:rPr>
          <w:rFonts w:ascii="Futura PT Book" w:hAnsi="Futura PT Book"/>
        </w:rPr>
        <w:br w:type="page"/>
      </w:r>
    </w:p>
    <w:p w14:paraId="44FF6459" w14:textId="77777777" w:rsidR="000F67D5" w:rsidRPr="00DA035E" w:rsidRDefault="000F67D5" w:rsidP="00646876">
      <w:pPr>
        <w:spacing w:line="360" w:lineRule="auto"/>
        <w:jc w:val="center"/>
        <w:rPr>
          <w:rFonts w:ascii="Futura PT Book" w:hAnsi="Futura PT Book"/>
        </w:rPr>
        <w:sectPr w:rsidR="000F67D5" w:rsidRPr="00DA035E" w:rsidSect="008F75C9">
          <w:headerReference w:type="default" r:id="rId10"/>
          <w:footerReference w:type="default" r:id="rId11"/>
          <w:pgSz w:w="11906" w:h="16838"/>
          <w:pgMar w:top="1701" w:right="1701" w:bottom="1417" w:left="1701" w:header="708" w:footer="708" w:gutter="0"/>
          <w:cols w:space="708"/>
          <w:titlePg/>
          <w:docGrid w:linePitch="360"/>
        </w:sectPr>
      </w:pPr>
    </w:p>
    <w:tbl>
      <w:tblPr>
        <w:tblW w:w="124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409"/>
        <w:gridCol w:w="1409"/>
        <w:gridCol w:w="1126"/>
        <w:gridCol w:w="1295"/>
        <w:gridCol w:w="1437"/>
        <w:gridCol w:w="2215"/>
        <w:gridCol w:w="1020"/>
        <w:gridCol w:w="963"/>
        <w:gridCol w:w="1107"/>
      </w:tblGrid>
      <w:tr w:rsidR="000C6746" w:rsidRPr="00746942" w14:paraId="5D112C7B" w14:textId="072ADD11" w:rsidTr="000C6746">
        <w:trPr>
          <w:trHeight w:val="678"/>
          <w:jc w:val="center"/>
        </w:trPr>
        <w:tc>
          <w:tcPr>
            <w:tcW w:w="12437" w:type="dxa"/>
            <w:gridSpan w:val="10"/>
            <w:shd w:val="clear" w:color="auto" w:fill="F2F2F2" w:themeFill="background1" w:themeFillShade="F2"/>
            <w:noWrap/>
            <w:vAlign w:val="center"/>
          </w:tcPr>
          <w:p w14:paraId="126F7F5D" w14:textId="4A1EEAB5" w:rsidR="000C6746" w:rsidRDefault="000C6746" w:rsidP="00761BA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Planificación y Desarrollo</w:t>
            </w:r>
          </w:p>
        </w:tc>
      </w:tr>
      <w:tr w:rsidR="000C6746" w:rsidRPr="00746942" w14:paraId="4DE65B9E" w14:textId="5A75D060" w:rsidTr="000C6746">
        <w:trPr>
          <w:trHeight w:val="921"/>
          <w:jc w:val="center"/>
        </w:trPr>
        <w:tc>
          <w:tcPr>
            <w:tcW w:w="456" w:type="dxa"/>
            <w:shd w:val="clear" w:color="auto" w:fill="F2F2F2" w:themeFill="background1" w:themeFillShade="F2"/>
            <w:noWrap/>
            <w:vAlign w:val="center"/>
            <w:hideMark/>
          </w:tcPr>
          <w:p w14:paraId="5848196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09" w:type="dxa"/>
            <w:shd w:val="clear" w:color="auto" w:fill="F2F2F2" w:themeFill="background1" w:themeFillShade="F2"/>
            <w:vAlign w:val="center"/>
            <w:hideMark/>
          </w:tcPr>
          <w:p w14:paraId="61032203"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09" w:type="dxa"/>
            <w:shd w:val="clear" w:color="auto" w:fill="F2F2F2" w:themeFill="background1" w:themeFillShade="F2"/>
            <w:vAlign w:val="center"/>
            <w:hideMark/>
          </w:tcPr>
          <w:p w14:paraId="503CC3A0"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6" w:type="dxa"/>
            <w:shd w:val="clear" w:color="auto" w:fill="F2F2F2" w:themeFill="background1" w:themeFillShade="F2"/>
            <w:noWrap/>
            <w:vAlign w:val="center"/>
            <w:hideMark/>
          </w:tcPr>
          <w:p w14:paraId="4629B89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95" w:type="dxa"/>
            <w:shd w:val="clear" w:color="auto" w:fill="F2F2F2" w:themeFill="background1" w:themeFillShade="F2"/>
            <w:vAlign w:val="center"/>
            <w:hideMark/>
          </w:tcPr>
          <w:p w14:paraId="499BBFD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37" w:type="dxa"/>
            <w:shd w:val="clear" w:color="auto" w:fill="F2F2F2" w:themeFill="background1" w:themeFillShade="F2"/>
            <w:vAlign w:val="center"/>
            <w:hideMark/>
          </w:tcPr>
          <w:p w14:paraId="18648F55" w14:textId="2428E19D"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15" w:type="dxa"/>
            <w:shd w:val="clear" w:color="auto" w:fill="F2F2F2" w:themeFill="background1" w:themeFillShade="F2"/>
            <w:vAlign w:val="center"/>
            <w:hideMark/>
          </w:tcPr>
          <w:p w14:paraId="4F17F063"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020" w:type="dxa"/>
            <w:shd w:val="clear" w:color="auto" w:fill="F2F2F2" w:themeFill="background1" w:themeFillShade="F2"/>
            <w:vAlign w:val="center"/>
            <w:hideMark/>
          </w:tcPr>
          <w:p w14:paraId="646DDA42" w14:textId="3E718C75"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963" w:type="dxa"/>
            <w:shd w:val="clear" w:color="auto" w:fill="F2F2F2" w:themeFill="background1" w:themeFillShade="F2"/>
            <w:vAlign w:val="center"/>
          </w:tcPr>
          <w:p w14:paraId="5F617C72" w14:textId="0FDF996B"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07" w:type="dxa"/>
            <w:shd w:val="clear" w:color="auto" w:fill="F2F2F2" w:themeFill="background1" w:themeFillShade="F2"/>
            <w:vAlign w:val="center"/>
          </w:tcPr>
          <w:p w14:paraId="74C7D88D" w14:textId="100D65E1"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57038710" w14:textId="31CB85B8" w:rsidTr="000C6746">
        <w:trPr>
          <w:trHeight w:val="1179"/>
          <w:jc w:val="center"/>
        </w:trPr>
        <w:tc>
          <w:tcPr>
            <w:tcW w:w="456" w:type="dxa"/>
            <w:shd w:val="clear" w:color="auto" w:fill="auto"/>
            <w:noWrap/>
            <w:vAlign w:val="center"/>
            <w:hideMark/>
          </w:tcPr>
          <w:p w14:paraId="1955A6B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09" w:type="dxa"/>
            <w:shd w:val="clear" w:color="auto" w:fill="auto"/>
            <w:vAlign w:val="center"/>
            <w:hideMark/>
          </w:tcPr>
          <w:p w14:paraId="05E9D762" w14:textId="7CCD6E7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Elaboración</w:t>
            </w:r>
            <w:r w:rsidRPr="00746942">
              <w:rPr>
                <w:rFonts w:ascii="Futura PT Book" w:eastAsia="Times New Roman" w:hAnsi="Futura PT Book" w:cs="Calibri"/>
                <w:color w:val="002060"/>
                <w:sz w:val="20"/>
                <w:szCs w:val="20"/>
                <w:lang w:eastAsia="es-DO"/>
              </w:rPr>
              <w:t xml:space="preserve"> POA 202</w:t>
            </w:r>
            <w:r>
              <w:rPr>
                <w:rFonts w:ascii="Futura PT Book" w:eastAsia="Times New Roman" w:hAnsi="Futura PT Book" w:cs="Calibri"/>
                <w:color w:val="002060"/>
                <w:sz w:val="20"/>
                <w:szCs w:val="20"/>
                <w:lang w:eastAsia="es-DO"/>
              </w:rPr>
              <w:t>3</w:t>
            </w:r>
          </w:p>
        </w:tc>
        <w:tc>
          <w:tcPr>
            <w:tcW w:w="1409" w:type="dxa"/>
            <w:shd w:val="clear" w:color="auto" w:fill="auto"/>
            <w:vAlign w:val="center"/>
            <w:hideMark/>
          </w:tcPr>
          <w:p w14:paraId="76F88BB6" w14:textId="2D30F92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671795">
              <w:rPr>
                <w:rFonts w:ascii="Futura PT Book" w:eastAsia="Times New Roman" w:hAnsi="Futura PT Book" w:cs="Calibri"/>
                <w:color w:val="002060"/>
                <w:sz w:val="20"/>
                <w:szCs w:val="20"/>
                <w:lang w:eastAsia="es-DO"/>
              </w:rPr>
              <w:t>Cantidad de departamentos incluidos en POA</w:t>
            </w:r>
          </w:p>
        </w:tc>
        <w:tc>
          <w:tcPr>
            <w:tcW w:w="1126" w:type="dxa"/>
            <w:shd w:val="clear" w:color="auto" w:fill="auto"/>
            <w:vAlign w:val="center"/>
            <w:hideMark/>
          </w:tcPr>
          <w:p w14:paraId="3814BF67" w14:textId="48B42AE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295" w:type="dxa"/>
            <w:shd w:val="clear" w:color="auto" w:fill="A8D08D" w:themeFill="accent6" w:themeFillTint="99"/>
            <w:vAlign w:val="center"/>
            <w:hideMark/>
          </w:tcPr>
          <w:p w14:paraId="0EFF96AE" w14:textId="7162299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437" w:type="dxa"/>
            <w:shd w:val="clear" w:color="auto" w:fill="auto"/>
            <w:vAlign w:val="center"/>
            <w:hideMark/>
          </w:tcPr>
          <w:p w14:paraId="1EC6662F" w14:textId="47FF77F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hideMark/>
          </w:tcPr>
          <w:p w14:paraId="21AF142F" w14:textId="7B1D565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Ejecutó satisfactoriamente</w:t>
            </w:r>
          </w:p>
        </w:tc>
        <w:tc>
          <w:tcPr>
            <w:tcW w:w="1020" w:type="dxa"/>
            <w:shd w:val="clear" w:color="auto" w:fill="auto"/>
            <w:noWrap/>
            <w:vAlign w:val="center"/>
            <w:hideMark/>
          </w:tcPr>
          <w:p w14:paraId="54A60AF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48136C70" w14:textId="6D0A319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67D5BE48" w14:textId="3B1C76C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0C6746" w:rsidRPr="00746942" w14:paraId="71FF0B96" w14:textId="7F2A29A3" w:rsidTr="000C6746">
        <w:trPr>
          <w:trHeight w:val="903"/>
          <w:jc w:val="center"/>
        </w:trPr>
        <w:tc>
          <w:tcPr>
            <w:tcW w:w="456" w:type="dxa"/>
            <w:shd w:val="clear" w:color="auto" w:fill="auto"/>
            <w:noWrap/>
            <w:vAlign w:val="center"/>
            <w:hideMark/>
          </w:tcPr>
          <w:p w14:paraId="71CC839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w:t>
            </w:r>
          </w:p>
        </w:tc>
        <w:tc>
          <w:tcPr>
            <w:tcW w:w="1409" w:type="dxa"/>
            <w:shd w:val="clear" w:color="auto" w:fill="auto"/>
            <w:vAlign w:val="center"/>
            <w:hideMark/>
          </w:tcPr>
          <w:p w14:paraId="4DE189A7" w14:textId="5A4E04A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E65E1D">
              <w:rPr>
                <w:rFonts w:ascii="Futura PT Book" w:eastAsia="Times New Roman" w:hAnsi="Futura PT Book" w:cs="Calibri"/>
                <w:color w:val="002060"/>
                <w:sz w:val="20"/>
                <w:szCs w:val="20"/>
                <w:lang w:eastAsia="es-DO"/>
              </w:rPr>
              <w:t>Monitoreo de POA 2022</w:t>
            </w:r>
          </w:p>
        </w:tc>
        <w:tc>
          <w:tcPr>
            <w:tcW w:w="1409" w:type="dxa"/>
            <w:shd w:val="clear" w:color="auto" w:fill="auto"/>
            <w:vAlign w:val="center"/>
            <w:hideMark/>
          </w:tcPr>
          <w:p w14:paraId="606ABC49" w14:textId="71BDD04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E65E1D">
              <w:rPr>
                <w:rFonts w:ascii="Futura PT Book" w:eastAsia="Times New Roman" w:hAnsi="Futura PT Book" w:cs="Calibri"/>
                <w:color w:val="002060"/>
                <w:sz w:val="20"/>
                <w:szCs w:val="20"/>
                <w:lang w:eastAsia="es-DO"/>
              </w:rPr>
              <w:t>Cantidad de informes de seguimiento elaborados</w:t>
            </w:r>
          </w:p>
        </w:tc>
        <w:tc>
          <w:tcPr>
            <w:tcW w:w="1126" w:type="dxa"/>
            <w:shd w:val="clear" w:color="auto" w:fill="auto"/>
            <w:vAlign w:val="center"/>
            <w:hideMark/>
          </w:tcPr>
          <w:p w14:paraId="79C61695" w14:textId="6D15B78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295" w:type="dxa"/>
            <w:shd w:val="clear" w:color="auto" w:fill="A8D08D" w:themeFill="accent6" w:themeFillTint="99"/>
            <w:vAlign w:val="center"/>
            <w:hideMark/>
          </w:tcPr>
          <w:p w14:paraId="3F5D38B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7" w:type="dxa"/>
            <w:shd w:val="clear" w:color="auto" w:fill="auto"/>
            <w:vAlign w:val="center"/>
            <w:hideMark/>
          </w:tcPr>
          <w:p w14:paraId="403F5BE0" w14:textId="03FC7E5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hideMark/>
          </w:tcPr>
          <w:p w14:paraId="7D315118" w14:textId="20C83FB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le dió cumplimiento al 100%</w:t>
            </w:r>
          </w:p>
        </w:tc>
        <w:tc>
          <w:tcPr>
            <w:tcW w:w="1020" w:type="dxa"/>
            <w:shd w:val="clear" w:color="auto" w:fill="auto"/>
            <w:vAlign w:val="center"/>
            <w:hideMark/>
          </w:tcPr>
          <w:p w14:paraId="68010F0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0B595D46" w14:textId="34C2A7F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0F8C4E86" w14:textId="4D5F0B5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0C6746" w:rsidRPr="00746942" w14:paraId="02942A33" w14:textId="14AD2B59" w:rsidTr="000C6746">
        <w:trPr>
          <w:trHeight w:val="1545"/>
          <w:jc w:val="center"/>
        </w:trPr>
        <w:tc>
          <w:tcPr>
            <w:tcW w:w="456" w:type="dxa"/>
            <w:shd w:val="clear" w:color="auto" w:fill="auto"/>
            <w:noWrap/>
            <w:vAlign w:val="center"/>
            <w:hideMark/>
          </w:tcPr>
          <w:p w14:paraId="606C7A7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w:t>
            </w:r>
          </w:p>
        </w:tc>
        <w:tc>
          <w:tcPr>
            <w:tcW w:w="1409" w:type="dxa"/>
            <w:shd w:val="clear" w:color="auto" w:fill="auto"/>
            <w:vAlign w:val="center"/>
            <w:hideMark/>
          </w:tcPr>
          <w:p w14:paraId="3CA2321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Implementación de las NOBACI</w:t>
            </w:r>
          </w:p>
        </w:tc>
        <w:tc>
          <w:tcPr>
            <w:tcW w:w="1409" w:type="dxa"/>
            <w:shd w:val="clear" w:color="auto" w:fill="auto"/>
            <w:vAlign w:val="center"/>
            <w:hideMark/>
          </w:tcPr>
          <w:p w14:paraId="3569866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Puntuación alcanzada en sistema</w:t>
            </w:r>
          </w:p>
        </w:tc>
        <w:tc>
          <w:tcPr>
            <w:tcW w:w="1126" w:type="dxa"/>
            <w:shd w:val="clear" w:color="auto" w:fill="auto"/>
            <w:vAlign w:val="center"/>
            <w:hideMark/>
          </w:tcPr>
          <w:p w14:paraId="2C5637F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FF0000"/>
            <w:noWrap/>
            <w:vAlign w:val="center"/>
            <w:hideMark/>
          </w:tcPr>
          <w:p w14:paraId="02AF00EA" w14:textId="529235B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19.53</w:t>
            </w:r>
          </w:p>
        </w:tc>
        <w:tc>
          <w:tcPr>
            <w:tcW w:w="1437" w:type="dxa"/>
            <w:shd w:val="clear" w:color="auto" w:fill="auto"/>
            <w:noWrap/>
            <w:vAlign w:val="center"/>
            <w:hideMark/>
          </w:tcPr>
          <w:p w14:paraId="61FB4F14" w14:textId="1D2E1F7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hideMark/>
          </w:tcPr>
          <w:p w14:paraId="37F69C92" w14:textId="1696ACB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En el trimestre julio- septiembre 2022 se le dio inicio a los trabajos de NOBACI</w:t>
            </w:r>
          </w:p>
        </w:tc>
        <w:tc>
          <w:tcPr>
            <w:tcW w:w="1020" w:type="dxa"/>
            <w:shd w:val="clear" w:color="auto" w:fill="auto"/>
            <w:noWrap/>
            <w:vAlign w:val="center"/>
            <w:hideMark/>
          </w:tcPr>
          <w:p w14:paraId="0AE14F9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291C1021" w14:textId="4E0631F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52649F71" w14:textId="5EB7EA5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0C6746" w:rsidRPr="00746942" w14:paraId="422EAE27" w14:textId="79458F09" w:rsidTr="000C6746">
        <w:trPr>
          <w:trHeight w:val="1545"/>
          <w:jc w:val="center"/>
        </w:trPr>
        <w:tc>
          <w:tcPr>
            <w:tcW w:w="456" w:type="dxa"/>
            <w:shd w:val="clear" w:color="auto" w:fill="auto"/>
            <w:noWrap/>
            <w:vAlign w:val="center"/>
          </w:tcPr>
          <w:p w14:paraId="3C30473A" w14:textId="6AB292EA"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w:t>
            </w:r>
          </w:p>
        </w:tc>
        <w:tc>
          <w:tcPr>
            <w:tcW w:w="1409" w:type="dxa"/>
            <w:shd w:val="clear" w:color="auto" w:fill="auto"/>
            <w:vAlign w:val="center"/>
          </w:tcPr>
          <w:p w14:paraId="23294DBF" w14:textId="282A40B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Actualización Manual Organización y Funciones</w:t>
            </w:r>
          </w:p>
        </w:tc>
        <w:tc>
          <w:tcPr>
            <w:tcW w:w="1409" w:type="dxa"/>
            <w:shd w:val="clear" w:color="auto" w:fill="auto"/>
            <w:vAlign w:val="center"/>
          </w:tcPr>
          <w:p w14:paraId="02984B6B" w14:textId="78009C1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Manual aprobado por el MAP o GG (según Aplique)</w:t>
            </w:r>
          </w:p>
        </w:tc>
        <w:tc>
          <w:tcPr>
            <w:tcW w:w="1126" w:type="dxa"/>
            <w:shd w:val="clear" w:color="auto" w:fill="auto"/>
            <w:vAlign w:val="center"/>
          </w:tcPr>
          <w:p w14:paraId="2791EFBC" w14:textId="4A711DB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D0CECE" w:themeFill="background2" w:themeFillShade="E6"/>
            <w:noWrap/>
            <w:vAlign w:val="center"/>
          </w:tcPr>
          <w:p w14:paraId="24A6CB0E" w14:textId="708E870A"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1437" w:type="dxa"/>
            <w:shd w:val="clear" w:color="auto" w:fill="auto"/>
            <w:noWrap/>
            <w:vAlign w:val="center"/>
          </w:tcPr>
          <w:p w14:paraId="2DC894B4" w14:textId="26DF915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N/A</w:t>
            </w:r>
          </w:p>
        </w:tc>
        <w:tc>
          <w:tcPr>
            <w:tcW w:w="2215" w:type="dxa"/>
            <w:shd w:val="clear" w:color="auto" w:fill="auto"/>
            <w:vAlign w:val="center"/>
          </w:tcPr>
          <w:p w14:paraId="02FD9536" w14:textId="69D81A4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No se ha realizado actualización porque no se actualizó estructura organizacional </w:t>
            </w:r>
          </w:p>
        </w:tc>
        <w:tc>
          <w:tcPr>
            <w:tcW w:w="1020" w:type="dxa"/>
            <w:shd w:val="clear" w:color="auto" w:fill="auto"/>
            <w:noWrap/>
            <w:vAlign w:val="center"/>
          </w:tcPr>
          <w:p w14:paraId="5551E799" w14:textId="2276492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7F8794C2" w14:textId="50A5A6A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7C8D3611" w14:textId="7DF7447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7B11FAAF" w14:textId="77777777" w:rsidR="0018140E" w:rsidRDefault="0018140E">
      <w:r>
        <w:br w:type="page"/>
      </w:r>
    </w:p>
    <w:p w14:paraId="708EE70A" w14:textId="77777777" w:rsidR="00E15803" w:rsidRDefault="00E15803" w:rsidP="002D748F">
      <w:pPr>
        <w:spacing w:line="360" w:lineRule="auto"/>
        <w:jc w:val="both"/>
        <w:rPr>
          <w:rFonts w:ascii="Futura PT Book" w:hAnsi="Futura PT Book"/>
          <w:color w:val="002060"/>
          <w:sz w:val="20"/>
          <w:szCs w:val="20"/>
        </w:rPr>
        <w:sectPr w:rsidR="00E15803" w:rsidSect="005F72A1">
          <w:pgSz w:w="16838" w:h="11906" w:orient="landscape"/>
          <w:pgMar w:top="851" w:right="1418" w:bottom="851" w:left="1418" w:header="709" w:footer="709" w:gutter="0"/>
          <w:cols w:space="708"/>
          <w:docGrid w:linePitch="360"/>
        </w:sectPr>
      </w:pPr>
    </w:p>
    <w:p w14:paraId="5F8C87FA" w14:textId="2C5268E5" w:rsidR="002D748F" w:rsidRPr="00746942" w:rsidRDefault="002D748F">
      <w:pPr>
        <w:rPr>
          <w:rFonts w:ascii="Futura PT Book" w:hAnsi="Futura PT Book"/>
          <w:color w:val="002060"/>
          <w:sz w:val="20"/>
          <w:szCs w:val="20"/>
        </w:rPr>
      </w:pPr>
    </w:p>
    <w:tbl>
      <w:tblPr>
        <w:tblW w:w="13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303"/>
        <w:gridCol w:w="1791"/>
        <w:gridCol w:w="1134"/>
        <w:gridCol w:w="1275"/>
        <w:gridCol w:w="1308"/>
        <w:gridCol w:w="2268"/>
        <w:gridCol w:w="1275"/>
        <w:gridCol w:w="1275"/>
        <w:gridCol w:w="1275"/>
      </w:tblGrid>
      <w:tr w:rsidR="000C6746" w:rsidRPr="00746942" w14:paraId="4B2231D4" w14:textId="2FE06A8F" w:rsidTr="000C6746">
        <w:trPr>
          <w:trHeight w:val="921"/>
          <w:jc w:val="center"/>
        </w:trPr>
        <w:tc>
          <w:tcPr>
            <w:tcW w:w="13360" w:type="dxa"/>
            <w:gridSpan w:val="10"/>
            <w:shd w:val="clear" w:color="auto" w:fill="F2F2F2" w:themeFill="background1" w:themeFillShade="F2"/>
            <w:noWrap/>
            <w:vAlign w:val="center"/>
          </w:tcPr>
          <w:p w14:paraId="4F64C37E" w14:textId="43E56DEC" w:rsidR="000C6746" w:rsidRDefault="000C6746"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ADMINISTRATIVO FINANCIERO</w:t>
            </w:r>
          </w:p>
        </w:tc>
      </w:tr>
      <w:tr w:rsidR="000C6746" w:rsidRPr="00746942" w14:paraId="32DFBCCF" w14:textId="67ACA6EA" w:rsidTr="000C6746">
        <w:trPr>
          <w:trHeight w:val="921"/>
          <w:jc w:val="center"/>
        </w:trPr>
        <w:tc>
          <w:tcPr>
            <w:tcW w:w="456" w:type="dxa"/>
            <w:shd w:val="clear" w:color="auto" w:fill="F2F2F2" w:themeFill="background1" w:themeFillShade="F2"/>
            <w:noWrap/>
            <w:vAlign w:val="center"/>
            <w:hideMark/>
          </w:tcPr>
          <w:p w14:paraId="46FFDA56" w14:textId="2F99D9E8"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No.</w:t>
            </w:r>
          </w:p>
        </w:tc>
        <w:tc>
          <w:tcPr>
            <w:tcW w:w="1303" w:type="dxa"/>
            <w:shd w:val="clear" w:color="auto" w:fill="F2F2F2" w:themeFill="background1" w:themeFillShade="F2"/>
            <w:vAlign w:val="center"/>
            <w:hideMark/>
          </w:tcPr>
          <w:p w14:paraId="6067E3C4"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0C99BDD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01144FE0" w14:textId="3C4959B8"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Anual</w:t>
            </w:r>
          </w:p>
        </w:tc>
        <w:tc>
          <w:tcPr>
            <w:tcW w:w="1275" w:type="dxa"/>
            <w:shd w:val="clear" w:color="auto" w:fill="F2F2F2" w:themeFill="background1" w:themeFillShade="F2"/>
            <w:vAlign w:val="center"/>
            <w:hideMark/>
          </w:tcPr>
          <w:p w14:paraId="0349006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308" w:type="dxa"/>
            <w:shd w:val="clear" w:color="auto" w:fill="F2F2F2" w:themeFill="background1" w:themeFillShade="F2"/>
            <w:vAlign w:val="center"/>
            <w:hideMark/>
          </w:tcPr>
          <w:p w14:paraId="121C4C13" w14:textId="3926F544"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68" w:type="dxa"/>
            <w:shd w:val="clear" w:color="auto" w:fill="F2F2F2" w:themeFill="background1" w:themeFillShade="F2"/>
            <w:vAlign w:val="center"/>
            <w:hideMark/>
          </w:tcPr>
          <w:p w14:paraId="12454BA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077467D1" w14:textId="02A5F493"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5" w:type="dxa"/>
            <w:shd w:val="clear" w:color="auto" w:fill="F2F2F2" w:themeFill="background1" w:themeFillShade="F2"/>
            <w:vAlign w:val="center"/>
          </w:tcPr>
          <w:p w14:paraId="2755D8A0" w14:textId="5EBD6546"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tcPr>
          <w:p w14:paraId="658C5FA8" w14:textId="22E320FF"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0ACF467D" w14:textId="553EAB83" w:rsidTr="000C6746">
        <w:trPr>
          <w:trHeight w:val="987"/>
          <w:jc w:val="center"/>
        </w:trPr>
        <w:tc>
          <w:tcPr>
            <w:tcW w:w="456" w:type="dxa"/>
            <w:shd w:val="clear" w:color="auto" w:fill="auto"/>
            <w:noWrap/>
            <w:vAlign w:val="center"/>
            <w:hideMark/>
          </w:tcPr>
          <w:p w14:paraId="6AE341D9" w14:textId="6E373CD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w:t>
            </w:r>
          </w:p>
        </w:tc>
        <w:tc>
          <w:tcPr>
            <w:tcW w:w="1303" w:type="dxa"/>
            <w:shd w:val="clear" w:color="auto" w:fill="auto"/>
            <w:vAlign w:val="center"/>
            <w:hideMark/>
          </w:tcPr>
          <w:p w14:paraId="2B620976"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PACC 2022</w:t>
            </w:r>
          </w:p>
        </w:tc>
        <w:tc>
          <w:tcPr>
            <w:tcW w:w="1791" w:type="dxa"/>
            <w:shd w:val="clear" w:color="auto" w:fill="auto"/>
            <w:vAlign w:val="center"/>
            <w:hideMark/>
          </w:tcPr>
          <w:p w14:paraId="6B11AF6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compras ejecutadas con relación a las programadas</w:t>
            </w:r>
          </w:p>
        </w:tc>
        <w:tc>
          <w:tcPr>
            <w:tcW w:w="1134" w:type="dxa"/>
            <w:shd w:val="clear" w:color="auto" w:fill="auto"/>
            <w:vAlign w:val="center"/>
            <w:hideMark/>
          </w:tcPr>
          <w:p w14:paraId="20841EA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noWrap/>
            <w:vAlign w:val="center"/>
            <w:hideMark/>
          </w:tcPr>
          <w:p w14:paraId="07999550" w14:textId="0AA264E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308" w:type="dxa"/>
            <w:shd w:val="clear" w:color="auto" w:fill="auto"/>
            <w:vAlign w:val="center"/>
            <w:hideMark/>
          </w:tcPr>
          <w:p w14:paraId="237A052D" w14:textId="529039D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033E9F43" w14:textId="0AE0B2C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BA272D">
              <w:rPr>
                <w:rFonts w:ascii="Futura PT Book" w:eastAsia="Times New Roman" w:hAnsi="Futura PT Book" w:cs="Calibri"/>
                <w:color w:val="002060"/>
                <w:sz w:val="20"/>
                <w:szCs w:val="20"/>
                <w:lang w:eastAsia="es-DO"/>
              </w:rPr>
              <w:t>En el trimestre Julio-Septiembre 2022 las compras realizadas fueron las programadas en el PACC</w:t>
            </w:r>
          </w:p>
        </w:tc>
        <w:tc>
          <w:tcPr>
            <w:tcW w:w="1275" w:type="dxa"/>
            <w:shd w:val="clear" w:color="auto" w:fill="auto"/>
            <w:noWrap/>
            <w:vAlign w:val="center"/>
            <w:hideMark/>
          </w:tcPr>
          <w:p w14:paraId="14708923"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59C8D424" w14:textId="4DE1A36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6046A79D" w14:textId="506AEF6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50E6813A" w14:textId="119928E0" w:rsidTr="000C6746">
        <w:trPr>
          <w:trHeight w:val="1120"/>
          <w:jc w:val="center"/>
        </w:trPr>
        <w:tc>
          <w:tcPr>
            <w:tcW w:w="456" w:type="dxa"/>
            <w:shd w:val="clear" w:color="auto" w:fill="auto"/>
            <w:noWrap/>
            <w:vAlign w:val="center"/>
            <w:hideMark/>
          </w:tcPr>
          <w:p w14:paraId="4CCFEEDE" w14:textId="0F128A4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303" w:type="dxa"/>
            <w:shd w:val="clear" w:color="auto" w:fill="auto"/>
            <w:vAlign w:val="center"/>
            <w:hideMark/>
          </w:tcPr>
          <w:p w14:paraId="600BA31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Uso eficiente del portal SISCOMPRAS</w:t>
            </w:r>
          </w:p>
        </w:tc>
        <w:tc>
          <w:tcPr>
            <w:tcW w:w="1791" w:type="dxa"/>
            <w:shd w:val="clear" w:color="auto" w:fill="auto"/>
            <w:vAlign w:val="center"/>
            <w:hideMark/>
          </w:tcPr>
          <w:p w14:paraId="397CD7DD" w14:textId="6503C9C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Puntaje alcanzado en evaluación de DGCP sobre el uso del portal</w:t>
            </w:r>
          </w:p>
        </w:tc>
        <w:tc>
          <w:tcPr>
            <w:tcW w:w="1134" w:type="dxa"/>
            <w:shd w:val="clear" w:color="auto" w:fill="auto"/>
            <w:vAlign w:val="center"/>
            <w:hideMark/>
          </w:tcPr>
          <w:p w14:paraId="057214B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noWrap/>
            <w:vAlign w:val="center"/>
            <w:hideMark/>
          </w:tcPr>
          <w:p w14:paraId="0490E196" w14:textId="21B8257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99.34</w:t>
            </w:r>
          </w:p>
        </w:tc>
        <w:tc>
          <w:tcPr>
            <w:tcW w:w="1308" w:type="dxa"/>
            <w:shd w:val="clear" w:color="auto" w:fill="auto"/>
            <w:vAlign w:val="center"/>
            <w:hideMark/>
          </w:tcPr>
          <w:p w14:paraId="18FB2F7C" w14:textId="6FB2DC9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99.34</w:t>
            </w:r>
          </w:p>
        </w:tc>
        <w:tc>
          <w:tcPr>
            <w:tcW w:w="2268" w:type="dxa"/>
            <w:shd w:val="clear" w:color="auto" w:fill="auto"/>
            <w:noWrap/>
            <w:vAlign w:val="center"/>
            <w:hideMark/>
          </w:tcPr>
          <w:p w14:paraId="3E26A6AA" w14:textId="4234714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99.34</w:t>
            </w:r>
            <w:r w:rsidRPr="00746942">
              <w:rPr>
                <w:rFonts w:ascii="Futura PT Book" w:eastAsia="Times New Roman" w:hAnsi="Futura PT Book" w:cs="Calibri"/>
                <w:color w:val="002060"/>
                <w:sz w:val="20"/>
                <w:szCs w:val="20"/>
                <w:lang w:eastAsia="es-DO"/>
              </w:rPr>
              <w:t>/100</w:t>
            </w:r>
          </w:p>
        </w:tc>
        <w:tc>
          <w:tcPr>
            <w:tcW w:w="1275" w:type="dxa"/>
            <w:shd w:val="clear" w:color="auto" w:fill="auto"/>
            <w:noWrap/>
            <w:vAlign w:val="center"/>
            <w:hideMark/>
          </w:tcPr>
          <w:p w14:paraId="6BD4A9B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19A94FD5" w14:textId="140501D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3BC1D000" w14:textId="061A8C0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772149B2" w14:textId="15555370" w:rsidTr="000C6746">
        <w:trPr>
          <w:trHeight w:val="884"/>
          <w:jc w:val="center"/>
        </w:trPr>
        <w:tc>
          <w:tcPr>
            <w:tcW w:w="456" w:type="dxa"/>
            <w:shd w:val="clear" w:color="auto" w:fill="auto"/>
            <w:noWrap/>
            <w:vAlign w:val="center"/>
            <w:hideMark/>
          </w:tcPr>
          <w:p w14:paraId="35F87B3E" w14:textId="002CBD4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w:t>
            </w:r>
          </w:p>
        </w:tc>
        <w:tc>
          <w:tcPr>
            <w:tcW w:w="1303" w:type="dxa"/>
            <w:shd w:val="clear" w:color="auto" w:fill="auto"/>
            <w:vAlign w:val="center"/>
            <w:hideMark/>
          </w:tcPr>
          <w:p w14:paraId="189CC5F4" w14:textId="34CF62E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Registro ejecución presupuesto mensual</w:t>
            </w:r>
            <w:r w:rsidRPr="00746942">
              <w:rPr>
                <w:rFonts w:ascii="Futura PT Book" w:eastAsia="Times New Roman" w:hAnsi="Futura PT Book" w:cs="Calibri"/>
                <w:color w:val="002060"/>
                <w:sz w:val="20"/>
                <w:szCs w:val="20"/>
                <w:lang w:eastAsia="es-DO"/>
              </w:rPr>
              <w:t xml:space="preserve"> 2022</w:t>
            </w:r>
          </w:p>
        </w:tc>
        <w:tc>
          <w:tcPr>
            <w:tcW w:w="1791" w:type="dxa"/>
            <w:shd w:val="clear" w:color="auto" w:fill="auto"/>
            <w:vAlign w:val="center"/>
            <w:hideMark/>
          </w:tcPr>
          <w:p w14:paraId="5162DF9B"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informes de ejecución presupuestaria elaborados</w:t>
            </w:r>
          </w:p>
        </w:tc>
        <w:tc>
          <w:tcPr>
            <w:tcW w:w="1134" w:type="dxa"/>
            <w:shd w:val="clear" w:color="auto" w:fill="auto"/>
            <w:vAlign w:val="center"/>
            <w:hideMark/>
          </w:tcPr>
          <w:p w14:paraId="59291F77"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275" w:type="dxa"/>
            <w:shd w:val="clear" w:color="auto" w:fill="A8D08D" w:themeFill="accent6" w:themeFillTint="99"/>
            <w:noWrap/>
            <w:vAlign w:val="center"/>
            <w:hideMark/>
          </w:tcPr>
          <w:p w14:paraId="19A8F020" w14:textId="1860EFC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308" w:type="dxa"/>
            <w:shd w:val="clear" w:color="000000" w:fill="FFFFFF"/>
            <w:noWrap/>
            <w:vAlign w:val="center"/>
            <w:hideMark/>
          </w:tcPr>
          <w:p w14:paraId="787925D9" w14:textId="592865E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2268" w:type="dxa"/>
            <w:shd w:val="clear" w:color="auto" w:fill="auto"/>
            <w:vAlign w:val="center"/>
            <w:hideMark/>
          </w:tcPr>
          <w:p w14:paraId="5B915956" w14:textId="77E1CF9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r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3</w:t>
            </w:r>
          </w:p>
        </w:tc>
        <w:tc>
          <w:tcPr>
            <w:tcW w:w="1275" w:type="dxa"/>
            <w:shd w:val="clear" w:color="auto" w:fill="auto"/>
            <w:noWrap/>
            <w:vAlign w:val="center"/>
            <w:hideMark/>
          </w:tcPr>
          <w:p w14:paraId="721D282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32AE327D" w14:textId="21B0C32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056EB573" w14:textId="15F85CC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341A3696" w14:textId="0333B461" w:rsidTr="000C6746">
        <w:trPr>
          <w:trHeight w:val="1001"/>
          <w:jc w:val="center"/>
        </w:trPr>
        <w:tc>
          <w:tcPr>
            <w:tcW w:w="456" w:type="dxa"/>
            <w:shd w:val="clear" w:color="auto" w:fill="auto"/>
            <w:noWrap/>
            <w:vAlign w:val="center"/>
            <w:hideMark/>
          </w:tcPr>
          <w:p w14:paraId="53151C96" w14:textId="1FB6C5B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w:t>
            </w:r>
          </w:p>
        </w:tc>
        <w:tc>
          <w:tcPr>
            <w:tcW w:w="1303" w:type="dxa"/>
            <w:shd w:val="clear" w:color="auto" w:fill="auto"/>
            <w:vAlign w:val="center"/>
            <w:hideMark/>
          </w:tcPr>
          <w:p w14:paraId="6BF6881F" w14:textId="2159F17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w:t>
            </w:r>
            <w:r w:rsidRPr="00746942">
              <w:rPr>
                <w:rFonts w:ascii="Futura PT Book" w:eastAsia="Times New Roman" w:hAnsi="Futura PT Book" w:cs="Calibri"/>
                <w:color w:val="002060"/>
                <w:sz w:val="20"/>
                <w:szCs w:val="20"/>
                <w:lang w:eastAsia="es-DO"/>
              </w:rPr>
              <w:t>laboración aprobación y registro presupuesto anual 2023</w:t>
            </w:r>
          </w:p>
        </w:tc>
        <w:tc>
          <w:tcPr>
            <w:tcW w:w="1791" w:type="dxa"/>
            <w:shd w:val="clear" w:color="auto" w:fill="auto"/>
            <w:vAlign w:val="center"/>
            <w:hideMark/>
          </w:tcPr>
          <w:p w14:paraId="6BD10119" w14:textId="76D6DEA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Presupuesto anual registrado en SIGEF al mes de Septiembre</w:t>
            </w:r>
          </w:p>
        </w:tc>
        <w:tc>
          <w:tcPr>
            <w:tcW w:w="1134" w:type="dxa"/>
            <w:shd w:val="clear" w:color="auto" w:fill="auto"/>
            <w:vAlign w:val="center"/>
            <w:hideMark/>
          </w:tcPr>
          <w:p w14:paraId="4C24156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noWrap/>
            <w:vAlign w:val="center"/>
            <w:hideMark/>
          </w:tcPr>
          <w:p w14:paraId="1F557A2B" w14:textId="599F8D1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r w:rsidRPr="00746942">
              <w:rPr>
                <w:rFonts w:ascii="Futura PT Book" w:eastAsia="Times New Roman" w:hAnsi="Futura PT Book" w:cs="Calibri"/>
                <w:color w:val="002060"/>
                <w:sz w:val="20"/>
                <w:szCs w:val="20"/>
                <w:lang w:eastAsia="es-DO"/>
              </w:rPr>
              <w:t>%</w:t>
            </w:r>
          </w:p>
        </w:tc>
        <w:tc>
          <w:tcPr>
            <w:tcW w:w="1308" w:type="dxa"/>
            <w:shd w:val="clear" w:color="000000" w:fill="FFFFFF"/>
            <w:noWrap/>
            <w:vAlign w:val="center"/>
            <w:hideMark/>
          </w:tcPr>
          <w:p w14:paraId="03FF6844" w14:textId="287B9E5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2268" w:type="dxa"/>
            <w:shd w:val="clear" w:color="000000" w:fill="FFFFFF"/>
            <w:noWrap/>
            <w:vAlign w:val="center"/>
            <w:hideMark/>
          </w:tcPr>
          <w:p w14:paraId="240E8C91" w14:textId="2F8C6DB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realizaron las actividades, según programación (3/3)</w:t>
            </w:r>
          </w:p>
        </w:tc>
        <w:tc>
          <w:tcPr>
            <w:tcW w:w="1275" w:type="dxa"/>
            <w:shd w:val="clear" w:color="auto" w:fill="auto"/>
            <w:noWrap/>
            <w:vAlign w:val="center"/>
            <w:hideMark/>
          </w:tcPr>
          <w:p w14:paraId="5D33502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275" w:type="dxa"/>
            <w:vAlign w:val="center"/>
          </w:tcPr>
          <w:p w14:paraId="553AFB83" w14:textId="48AD7CA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2.2.2.2</w:t>
            </w:r>
          </w:p>
        </w:tc>
        <w:tc>
          <w:tcPr>
            <w:tcW w:w="1275" w:type="dxa"/>
            <w:vAlign w:val="center"/>
          </w:tcPr>
          <w:p w14:paraId="719B982B" w14:textId="5EB4A78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15,000</w:t>
            </w:r>
          </w:p>
        </w:tc>
      </w:tr>
    </w:tbl>
    <w:p w14:paraId="363AD8C8" w14:textId="77777777" w:rsidR="008B78B5" w:rsidRDefault="008B78B5">
      <w:r>
        <w:br w:type="page"/>
      </w:r>
    </w:p>
    <w:tbl>
      <w:tblPr>
        <w:tblW w:w="13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1791"/>
        <w:gridCol w:w="1134"/>
        <w:gridCol w:w="1275"/>
        <w:gridCol w:w="1308"/>
        <w:gridCol w:w="2268"/>
        <w:gridCol w:w="1275"/>
        <w:gridCol w:w="1275"/>
        <w:gridCol w:w="1275"/>
      </w:tblGrid>
      <w:tr w:rsidR="000C6746" w:rsidRPr="00746942" w14:paraId="1882ADA5" w14:textId="43D32D16" w:rsidTr="000C6746">
        <w:trPr>
          <w:trHeight w:val="921"/>
          <w:jc w:val="center"/>
        </w:trPr>
        <w:tc>
          <w:tcPr>
            <w:tcW w:w="456" w:type="dxa"/>
            <w:gridSpan w:val="2"/>
            <w:shd w:val="clear" w:color="auto" w:fill="F2F2F2" w:themeFill="background1" w:themeFillShade="F2"/>
            <w:noWrap/>
            <w:vAlign w:val="center"/>
            <w:hideMark/>
          </w:tcPr>
          <w:p w14:paraId="61E62614"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303" w:type="dxa"/>
            <w:shd w:val="clear" w:color="auto" w:fill="F2F2F2" w:themeFill="background1" w:themeFillShade="F2"/>
            <w:vAlign w:val="center"/>
            <w:hideMark/>
          </w:tcPr>
          <w:p w14:paraId="554FBAA9"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6EB8D49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43C06D9C"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4839E1E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308" w:type="dxa"/>
            <w:shd w:val="clear" w:color="auto" w:fill="F2F2F2" w:themeFill="background1" w:themeFillShade="F2"/>
            <w:vAlign w:val="center"/>
            <w:hideMark/>
          </w:tcPr>
          <w:p w14:paraId="4EEFC0BC" w14:textId="70743764"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68" w:type="dxa"/>
            <w:shd w:val="clear" w:color="auto" w:fill="F2F2F2" w:themeFill="background1" w:themeFillShade="F2"/>
            <w:vAlign w:val="center"/>
            <w:hideMark/>
          </w:tcPr>
          <w:p w14:paraId="4E28185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733B913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5" w:type="dxa"/>
            <w:shd w:val="clear" w:color="auto" w:fill="F2F2F2" w:themeFill="background1" w:themeFillShade="F2"/>
            <w:vAlign w:val="center"/>
          </w:tcPr>
          <w:p w14:paraId="0426D5C7" w14:textId="3EF4886E"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tcPr>
          <w:p w14:paraId="177574F2" w14:textId="4622B003"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1B9D8A7B" w14:textId="10141420" w:rsidTr="000C6746">
        <w:trPr>
          <w:trHeight w:val="1635"/>
          <w:jc w:val="center"/>
        </w:trPr>
        <w:tc>
          <w:tcPr>
            <w:tcW w:w="430" w:type="dxa"/>
            <w:vMerge w:val="restart"/>
            <w:shd w:val="clear" w:color="auto" w:fill="auto"/>
            <w:noWrap/>
            <w:vAlign w:val="center"/>
            <w:hideMark/>
          </w:tcPr>
          <w:p w14:paraId="6CACD70E" w14:textId="38E4489F" w:rsidR="000C6746" w:rsidRPr="00746942" w:rsidRDefault="000C6746" w:rsidP="000C6746">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w:t>
            </w:r>
          </w:p>
        </w:tc>
        <w:tc>
          <w:tcPr>
            <w:tcW w:w="1329" w:type="dxa"/>
            <w:gridSpan w:val="2"/>
            <w:vMerge w:val="restart"/>
            <w:shd w:val="clear" w:color="auto" w:fill="auto"/>
            <w:vAlign w:val="center"/>
            <w:hideMark/>
          </w:tcPr>
          <w:p w14:paraId="3DC327A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Mantenimiento y reparación vehículos de la institución</w:t>
            </w:r>
          </w:p>
        </w:tc>
        <w:tc>
          <w:tcPr>
            <w:tcW w:w="1791" w:type="dxa"/>
            <w:shd w:val="clear" w:color="auto" w:fill="auto"/>
            <w:vAlign w:val="center"/>
            <w:hideMark/>
          </w:tcPr>
          <w:p w14:paraId="02D4029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mantenimientos realizados según políticas de mantenimientos de vehículos</w:t>
            </w:r>
          </w:p>
        </w:tc>
        <w:tc>
          <w:tcPr>
            <w:tcW w:w="1134" w:type="dxa"/>
            <w:vMerge w:val="restart"/>
            <w:shd w:val="clear" w:color="auto" w:fill="auto"/>
            <w:vAlign w:val="center"/>
            <w:hideMark/>
          </w:tcPr>
          <w:p w14:paraId="183CBEA6"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1A731533" w14:textId="209A5B6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val="restart"/>
            <w:shd w:val="clear" w:color="auto" w:fill="A8D08D" w:themeFill="accent6" w:themeFillTint="99"/>
            <w:vAlign w:val="center"/>
            <w:hideMark/>
          </w:tcPr>
          <w:p w14:paraId="372B08F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4C00F290" w14:textId="7084282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308" w:type="dxa"/>
            <w:vMerge w:val="restart"/>
            <w:shd w:val="clear" w:color="000000" w:fill="FFFFFF"/>
            <w:noWrap/>
            <w:vAlign w:val="center"/>
            <w:hideMark/>
          </w:tcPr>
          <w:p w14:paraId="3CD045D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7EF7B15B" w14:textId="4D832D34"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46AD41C" w14:textId="533C589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12/12</w:t>
            </w:r>
          </w:p>
        </w:tc>
        <w:tc>
          <w:tcPr>
            <w:tcW w:w="1275" w:type="dxa"/>
            <w:shd w:val="clear" w:color="auto" w:fill="auto"/>
            <w:noWrap/>
            <w:vAlign w:val="center"/>
            <w:hideMark/>
          </w:tcPr>
          <w:p w14:paraId="1157E33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Merge w:val="restart"/>
            <w:vAlign w:val="center"/>
          </w:tcPr>
          <w:p w14:paraId="20E27335" w14:textId="41D430D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2.2.7.2.06</w:t>
            </w:r>
          </w:p>
        </w:tc>
        <w:tc>
          <w:tcPr>
            <w:tcW w:w="1275" w:type="dxa"/>
            <w:vMerge w:val="restart"/>
            <w:vAlign w:val="center"/>
          </w:tcPr>
          <w:p w14:paraId="6D54C98B" w14:textId="44E9646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677,000</w:t>
            </w:r>
          </w:p>
        </w:tc>
      </w:tr>
      <w:tr w:rsidR="000C6746" w:rsidRPr="00746942" w14:paraId="42C04923" w14:textId="68C4C2FE" w:rsidTr="000C6746">
        <w:trPr>
          <w:trHeight w:val="2175"/>
          <w:jc w:val="center"/>
        </w:trPr>
        <w:tc>
          <w:tcPr>
            <w:tcW w:w="430" w:type="dxa"/>
            <w:vMerge/>
            <w:vAlign w:val="center"/>
            <w:hideMark/>
          </w:tcPr>
          <w:p w14:paraId="05D65F5D" w14:textId="77777777"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1329" w:type="dxa"/>
            <w:gridSpan w:val="2"/>
            <w:vMerge/>
            <w:vAlign w:val="center"/>
            <w:hideMark/>
          </w:tcPr>
          <w:p w14:paraId="0C151BA0" w14:textId="77777777"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1791" w:type="dxa"/>
            <w:shd w:val="clear" w:color="auto" w:fill="auto"/>
            <w:vAlign w:val="center"/>
            <w:hideMark/>
          </w:tcPr>
          <w:p w14:paraId="20D17C6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reparaciones realizadas con relación a las solicitudes hechas por responsable de transportación</w:t>
            </w:r>
          </w:p>
        </w:tc>
        <w:tc>
          <w:tcPr>
            <w:tcW w:w="1134" w:type="dxa"/>
            <w:vMerge/>
            <w:shd w:val="clear" w:color="auto" w:fill="auto"/>
            <w:vAlign w:val="center"/>
            <w:hideMark/>
          </w:tcPr>
          <w:p w14:paraId="1F9D5202" w14:textId="5BC463F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auto" w:fill="A8D08D" w:themeFill="accent6" w:themeFillTint="99"/>
            <w:vAlign w:val="center"/>
            <w:hideMark/>
          </w:tcPr>
          <w:p w14:paraId="715FD61D" w14:textId="1F3E616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308" w:type="dxa"/>
            <w:vMerge/>
            <w:shd w:val="clear" w:color="000000" w:fill="FFFFFF"/>
            <w:vAlign w:val="center"/>
            <w:hideMark/>
          </w:tcPr>
          <w:p w14:paraId="70DA7864" w14:textId="26D7B89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68F7CB7"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4/4</w:t>
            </w:r>
          </w:p>
        </w:tc>
        <w:tc>
          <w:tcPr>
            <w:tcW w:w="1275" w:type="dxa"/>
            <w:shd w:val="clear" w:color="auto" w:fill="auto"/>
            <w:noWrap/>
            <w:vAlign w:val="center"/>
            <w:hideMark/>
          </w:tcPr>
          <w:p w14:paraId="49B0357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275" w:type="dxa"/>
            <w:vMerge/>
            <w:vAlign w:val="center"/>
          </w:tcPr>
          <w:p w14:paraId="5317CF8C" w14:textId="2DF1E16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vAlign w:val="center"/>
          </w:tcPr>
          <w:p w14:paraId="5F7980E2" w14:textId="5629934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r>
      <w:tr w:rsidR="000C6746" w:rsidRPr="00746942" w14:paraId="2D5A0454" w14:textId="53524C8C" w:rsidTr="000C6746">
        <w:trPr>
          <w:trHeight w:val="1128"/>
          <w:jc w:val="center"/>
        </w:trPr>
        <w:tc>
          <w:tcPr>
            <w:tcW w:w="430" w:type="dxa"/>
            <w:shd w:val="clear" w:color="000000" w:fill="FFFFFF"/>
            <w:noWrap/>
            <w:vAlign w:val="center"/>
            <w:hideMark/>
          </w:tcPr>
          <w:p w14:paraId="558FAE4D" w14:textId="5724541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0</w:t>
            </w:r>
          </w:p>
        </w:tc>
        <w:tc>
          <w:tcPr>
            <w:tcW w:w="1329" w:type="dxa"/>
            <w:gridSpan w:val="2"/>
            <w:shd w:val="clear" w:color="000000" w:fill="FFFFFF"/>
            <w:vAlign w:val="center"/>
            <w:hideMark/>
          </w:tcPr>
          <w:p w14:paraId="041E9B3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Organización archivo general institucional</w:t>
            </w:r>
          </w:p>
        </w:tc>
        <w:tc>
          <w:tcPr>
            <w:tcW w:w="1791" w:type="dxa"/>
            <w:shd w:val="clear" w:color="000000" w:fill="FFFFFF"/>
            <w:vAlign w:val="center"/>
            <w:hideMark/>
          </w:tcPr>
          <w:p w14:paraId="253646C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Área de archivos ordenada y clasificada</w:t>
            </w:r>
          </w:p>
        </w:tc>
        <w:tc>
          <w:tcPr>
            <w:tcW w:w="1134" w:type="dxa"/>
            <w:shd w:val="clear" w:color="000000" w:fill="FFFFFF"/>
            <w:vAlign w:val="center"/>
            <w:hideMark/>
          </w:tcPr>
          <w:p w14:paraId="2E46356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vAlign w:val="center"/>
            <w:hideMark/>
          </w:tcPr>
          <w:p w14:paraId="567BACF3"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08" w:type="dxa"/>
            <w:shd w:val="clear" w:color="000000" w:fill="FFFFFF"/>
            <w:vAlign w:val="center"/>
            <w:hideMark/>
          </w:tcPr>
          <w:p w14:paraId="547E5812"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2268" w:type="dxa"/>
            <w:shd w:val="clear" w:color="000000" w:fill="FFFFFF"/>
            <w:vAlign w:val="center"/>
            <w:hideMark/>
          </w:tcPr>
          <w:p w14:paraId="05F6406E" w14:textId="451C5EE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realizaron</w:t>
            </w:r>
            <w:r w:rsidRPr="00746942">
              <w:rPr>
                <w:rFonts w:ascii="Futura PT Book" w:eastAsia="Times New Roman" w:hAnsi="Futura PT Book" w:cs="Calibri"/>
                <w:color w:val="002060"/>
                <w:sz w:val="20"/>
                <w:szCs w:val="20"/>
                <w:lang w:eastAsia="es-DO"/>
              </w:rPr>
              <w:t xml:space="preserve"> según requerimiento de los Departamentos.</w:t>
            </w:r>
          </w:p>
        </w:tc>
        <w:tc>
          <w:tcPr>
            <w:tcW w:w="1275" w:type="dxa"/>
            <w:shd w:val="clear" w:color="000000" w:fill="FFFFFF"/>
            <w:noWrap/>
            <w:vAlign w:val="center"/>
            <w:hideMark/>
          </w:tcPr>
          <w:p w14:paraId="53126DC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shd w:val="clear" w:color="000000" w:fill="FFFFFF"/>
            <w:vAlign w:val="center"/>
          </w:tcPr>
          <w:p w14:paraId="41930B7D" w14:textId="78B0BAB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shd w:val="clear" w:color="000000" w:fill="FFFFFF"/>
            <w:vAlign w:val="center"/>
          </w:tcPr>
          <w:p w14:paraId="174F66A9" w14:textId="01FAA86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0E26881E" w14:textId="5C222607" w:rsidTr="000C6746">
        <w:trPr>
          <w:trHeight w:val="1632"/>
          <w:jc w:val="center"/>
        </w:trPr>
        <w:tc>
          <w:tcPr>
            <w:tcW w:w="430" w:type="dxa"/>
            <w:shd w:val="clear" w:color="000000" w:fill="FFFFFF"/>
            <w:noWrap/>
            <w:vAlign w:val="center"/>
            <w:hideMark/>
          </w:tcPr>
          <w:p w14:paraId="7164D704" w14:textId="766A849A"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1</w:t>
            </w:r>
          </w:p>
        </w:tc>
        <w:tc>
          <w:tcPr>
            <w:tcW w:w="1329" w:type="dxa"/>
            <w:gridSpan w:val="2"/>
            <w:shd w:val="clear" w:color="000000" w:fill="FFFFFF"/>
            <w:vAlign w:val="center"/>
            <w:hideMark/>
          </w:tcPr>
          <w:p w14:paraId="44999FC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de activos fijos en SIAB</w:t>
            </w:r>
          </w:p>
        </w:tc>
        <w:tc>
          <w:tcPr>
            <w:tcW w:w="1791" w:type="dxa"/>
            <w:shd w:val="clear" w:color="000000" w:fill="FFFFFF"/>
            <w:vAlign w:val="center"/>
            <w:hideMark/>
          </w:tcPr>
          <w:p w14:paraId="549266C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activos registrados con relación a los activos adquiridos</w:t>
            </w:r>
          </w:p>
        </w:tc>
        <w:tc>
          <w:tcPr>
            <w:tcW w:w="1134" w:type="dxa"/>
            <w:shd w:val="clear" w:color="000000" w:fill="FFFFFF"/>
            <w:vAlign w:val="center"/>
            <w:hideMark/>
          </w:tcPr>
          <w:p w14:paraId="0F7E054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vAlign w:val="center"/>
            <w:hideMark/>
          </w:tcPr>
          <w:p w14:paraId="709D9A4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08" w:type="dxa"/>
            <w:shd w:val="clear" w:color="000000" w:fill="FFFFFF"/>
            <w:vAlign w:val="center"/>
            <w:hideMark/>
          </w:tcPr>
          <w:p w14:paraId="4B10A9A3" w14:textId="6CCABE8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573661A4" w14:textId="4CAF6B0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18/18</w:t>
            </w:r>
          </w:p>
        </w:tc>
        <w:tc>
          <w:tcPr>
            <w:tcW w:w="1275" w:type="dxa"/>
            <w:shd w:val="clear" w:color="000000" w:fill="FFFFFF"/>
            <w:noWrap/>
            <w:vAlign w:val="center"/>
            <w:hideMark/>
          </w:tcPr>
          <w:p w14:paraId="5C4CB07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275" w:type="dxa"/>
            <w:shd w:val="clear" w:color="000000" w:fill="FFFFFF"/>
            <w:vAlign w:val="center"/>
          </w:tcPr>
          <w:p w14:paraId="65BBF2DE" w14:textId="7052490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shd w:val="clear" w:color="000000" w:fill="FFFFFF"/>
            <w:vAlign w:val="center"/>
          </w:tcPr>
          <w:p w14:paraId="2519C312" w14:textId="4340DEA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bl>
    <w:p w14:paraId="62BCA00C" w14:textId="77777777" w:rsidR="00160A86" w:rsidRPr="00746942" w:rsidRDefault="00160A86">
      <w:pPr>
        <w:rPr>
          <w:rFonts w:ascii="Futura PT Book" w:hAnsi="Futura PT Book"/>
          <w:sz w:val="20"/>
          <w:szCs w:val="20"/>
        </w:rPr>
      </w:pPr>
      <w:r w:rsidRPr="00746942">
        <w:rPr>
          <w:rFonts w:ascii="Futura PT Book" w:hAnsi="Futura PT Book"/>
          <w:sz w:val="20"/>
          <w:szCs w:val="20"/>
        </w:rPr>
        <w:br w:type="page"/>
      </w:r>
    </w:p>
    <w:tbl>
      <w:tblPr>
        <w:tblW w:w="1333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277"/>
        <w:gridCol w:w="1334"/>
        <w:gridCol w:w="1276"/>
        <w:gridCol w:w="1366"/>
        <w:gridCol w:w="1432"/>
        <w:gridCol w:w="1942"/>
        <w:gridCol w:w="1417"/>
        <w:gridCol w:w="1417"/>
        <w:gridCol w:w="1417"/>
      </w:tblGrid>
      <w:tr w:rsidR="000C6746" w:rsidRPr="00746942" w14:paraId="0AC0CCDE" w14:textId="1FB8A289" w:rsidTr="000C6746">
        <w:trPr>
          <w:trHeight w:val="921"/>
          <w:jc w:val="center"/>
        </w:trPr>
        <w:tc>
          <w:tcPr>
            <w:tcW w:w="456" w:type="dxa"/>
            <w:gridSpan w:val="2"/>
            <w:shd w:val="clear" w:color="auto" w:fill="F2F2F2" w:themeFill="background1" w:themeFillShade="F2"/>
            <w:noWrap/>
            <w:vAlign w:val="center"/>
            <w:hideMark/>
          </w:tcPr>
          <w:p w14:paraId="2001F3A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277" w:type="dxa"/>
            <w:shd w:val="clear" w:color="auto" w:fill="F2F2F2" w:themeFill="background1" w:themeFillShade="F2"/>
            <w:vAlign w:val="center"/>
            <w:hideMark/>
          </w:tcPr>
          <w:p w14:paraId="05EDF6F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334" w:type="dxa"/>
            <w:shd w:val="clear" w:color="auto" w:fill="F2F2F2" w:themeFill="background1" w:themeFillShade="F2"/>
            <w:vAlign w:val="center"/>
            <w:hideMark/>
          </w:tcPr>
          <w:p w14:paraId="1528F1CC"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ED0E730"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366" w:type="dxa"/>
            <w:shd w:val="clear" w:color="auto" w:fill="F2F2F2" w:themeFill="background1" w:themeFillShade="F2"/>
            <w:vAlign w:val="center"/>
            <w:hideMark/>
          </w:tcPr>
          <w:p w14:paraId="0F42129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32" w:type="dxa"/>
            <w:shd w:val="clear" w:color="auto" w:fill="F2F2F2" w:themeFill="background1" w:themeFillShade="F2"/>
            <w:vAlign w:val="center"/>
            <w:hideMark/>
          </w:tcPr>
          <w:p w14:paraId="7962B04A" w14:textId="5CA5E285"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942" w:type="dxa"/>
            <w:shd w:val="clear" w:color="auto" w:fill="F2F2F2" w:themeFill="background1" w:themeFillShade="F2"/>
            <w:vAlign w:val="center"/>
            <w:hideMark/>
          </w:tcPr>
          <w:p w14:paraId="7D25D11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7" w:type="dxa"/>
            <w:shd w:val="clear" w:color="auto" w:fill="F2F2F2" w:themeFill="background1" w:themeFillShade="F2"/>
            <w:vAlign w:val="center"/>
            <w:hideMark/>
          </w:tcPr>
          <w:p w14:paraId="2ED32D22" w14:textId="0FCF7309"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17" w:type="dxa"/>
            <w:shd w:val="clear" w:color="auto" w:fill="F2F2F2" w:themeFill="background1" w:themeFillShade="F2"/>
            <w:vAlign w:val="center"/>
          </w:tcPr>
          <w:p w14:paraId="354F2A3D" w14:textId="36FA076A"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7" w:type="dxa"/>
            <w:shd w:val="clear" w:color="auto" w:fill="F2F2F2" w:themeFill="background1" w:themeFillShade="F2"/>
            <w:vAlign w:val="center"/>
          </w:tcPr>
          <w:p w14:paraId="09402043" w14:textId="30FB3717"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6C1600A9" w14:textId="7C22708B" w:rsidTr="000C6746">
        <w:trPr>
          <w:trHeight w:val="1977"/>
          <w:jc w:val="center"/>
        </w:trPr>
        <w:tc>
          <w:tcPr>
            <w:tcW w:w="430" w:type="dxa"/>
            <w:shd w:val="clear" w:color="000000" w:fill="FFFFFF"/>
            <w:noWrap/>
            <w:vAlign w:val="center"/>
            <w:hideMark/>
          </w:tcPr>
          <w:p w14:paraId="7740A1F0" w14:textId="68642C5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2</w:t>
            </w:r>
          </w:p>
        </w:tc>
        <w:tc>
          <w:tcPr>
            <w:tcW w:w="1303" w:type="dxa"/>
            <w:gridSpan w:val="2"/>
            <w:shd w:val="clear" w:color="000000" w:fill="FFFFFF"/>
            <w:vAlign w:val="center"/>
            <w:hideMark/>
          </w:tcPr>
          <w:p w14:paraId="0591797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Gestión de cobros mensuales</w:t>
            </w:r>
          </w:p>
        </w:tc>
        <w:tc>
          <w:tcPr>
            <w:tcW w:w="1334" w:type="dxa"/>
            <w:shd w:val="clear" w:color="000000" w:fill="FFFFFF"/>
            <w:vAlign w:val="center"/>
            <w:hideMark/>
          </w:tcPr>
          <w:p w14:paraId="38EE694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ingresos percibidos mensualmente por concepto de renta de propiedades con relación a lo presupuestado</w:t>
            </w:r>
          </w:p>
        </w:tc>
        <w:tc>
          <w:tcPr>
            <w:tcW w:w="1276" w:type="dxa"/>
            <w:shd w:val="clear" w:color="000000" w:fill="FFFFFF"/>
            <w:vAlign w:val="center"/>
            <w:hideMark/>
          </w:tcPr>
          <w:p w14:paraId="2D49C3D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66" w:type="dxa"/>
            <w:shd w:val="clear" w:color="auto" w:fill="A8D08D" w:themeFill="accent6" w:themeFillTint="99"/>
            <w:vAlign w:val="center"/>
            <w:hideMark/>
          </w:tcPr>
          <w:p w14:paraId="01EA593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2" w:type="dxa"/>
            <w:shd w:val="clear" w:color="000000" w:fill="FFFFFF"/>
            <w:vAlign w:val="center"/>
            <w:hideMark/>
          </w:tcPr>
          <w:p w14:paraId="1840C298" w14:textId="2B339BA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29,059,686.15</w:t>
            </w:r>
          </w:p>
        </w:tc>
        <w:tc>
          <w:tcPr>
            <w:tcW w:w="1942" w:type="dxa"/>
            <w:shd w:val="clear" w:color="000000" w:fill="FFFFFF"/>
            <w:vAlign w:val="center"/>
            <w:hideMark/>
          </w:tcPr>
          <w:p w14:paraId="567ABCD5" w14:textId="6ACD6DA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En el trimestre julio-septiembre</w:t>
            </w:r>
            <w:r w:rsidRPr="005139F3">
              <w:rPr>
                <w:rFonts w:ascii="Futura PT Book" w:eastAsia="Times New Roman" w:hAnsi="Futura PT Book" w:cs="Calibri"/>
                <w:color w:val="002060"/>
                <w:sz w:val="20"/>
                <w:szCs w:val="20"/>
                <w:lang w:eastAsia="es-DO"/>
              </w:rPr>
              <w:t xml:space="preserve"> se percibió </w:t>
            </w:r>
            <w:r>
              <w:rPr>
                <w:rFonts w:ascii="Futura PT Book" w:eastAsia="Times New Roman" w:hAnsi="Futura PT Book" w:cs="Calibri"/>
                <w:color w:val="002060"/>
                <w:sz w:val="20"/>
                <w:szCs w:val="20"/>
                <w:lang w:eastAsia="es-DO"/>
              </w:rPr>
              <w:t>29,059,686.15</w:t>
            </w:r>
            <w:r w:rsidRPr="005139F3">
              <w:rPr>
                <w:rFonts w:ascii="Futura PT Book" w:eastAsia="Times New Roman" w:hAnsi="Futura PT Book" w:cs="Calibri"/>
                <w:color w:val="002060"/>
                <w:sz w:val="20"/>
                <w:szCs w:val="20"/>
                <w:lang w:eastAsia="es-DO"/>
              </w:rPr>
              <w:t xml:space="preserve"> por concepto de renta</w:t>
            </w:r>
          </w:p>
        </w:tc>
        <w:tc>
          <w:tcPr>
            <w:tcW w:w="1417" w:type="dxa"/>
            <w:shd w:val="clear" w:color="000000" w:fill="FFFFFF"/>
            <w:noWrap/>
            <w:vAlign w:val="center"/>
            <w:hideMark/>
          </w:tcPr>
          <w:p w14:paraId="3DAB0AE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7" w:type="dxa"/>
            <w:shd w:val="clear" w:color="000000" w:fill="FFFFFF"/>
            <w:vAlign w:val="center"/>
          </w:tcPr>
          <w:p w14:paraId="556A19E4" w14:textId="109B2F3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7" w:type="dxa"/>
            <w:shd w:val="clear" w:color="000000" w:fill="FFFFFF"/>
            <w:vAlign w:val="center"/>
          </w:tcPr>
          <w:p w14:paraId="50448C44" w14:textId="6DBD278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4B5D92D4" w14:textId="70C5EBA2" w:rsidTr="000C6746">
        <w:trPr>
          <w:trHeight w:val="1552"/>
          <w:jc w:val="center"/>
        </w:trPr>
        <w:tc>
          <w:tcPr>
            <w:tcW w:w="430" w:type="dxa"/>
            <w:shd w:val="clear" w:color="000000" w:fill="FFFFFF"/>
            <w:noWrap/>
            <w:vAlign w:val="center"/>
            <w:hideMark/>
          </w:tcPr>
          <w:p w14:paraId="23243A6C" w14:textId="132784B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3</w:t>
            </w:r>
          </w:p>
        </w:tc>
        <w:tc>
          <w:tcPr>
            <w:tcW w:w="1303" w:type="dxa"/>
            <w:gridSpan w:val="2"/>
            <w:shd w:val="clear" w:color="000000" w:fill="FFFFFF"/>
            <w:vAlign w:val="center"/>
            <w:hideMark/>
          </w:tcPr>
          <w:p w14:paraId="3FE211C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Control de suministros varios</w:t>
            </w:r>
          </w:p>
        </w:tc>
        <w:tc>
          <w:tcPr>
            <w:tcW w:w="1334" w:type="dxa"/>
            <w:shd w:val="clear" w:color="000000" w:fill="FFFFFF"/>
            <w:vAlign w:val="center"/>
            <w:hideMark/>
          </w:tcPr>
          <w:p w14:paraId="5ED1099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suministros solicitados con relación a lo reportado como faltante en inventario</w:t>
            </w:r>
          </w:p>
        </w:tc>
        <w:tc>
          <w:tcPr>
            <w:tcW w:w="1276" w:type="dxa"/>
            <w:shd w:val="clear" w:color="000000" w:fill="FFFFFF"/>
            <w:vAlign w:val="center"/>
            <w:hideMark/>
          </w:tcPr>
          <w:p w14:paraId="146A8B5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66" w:type="dxa"/>
            <w:shd w:val="clear" w:color="auto" w:fill="A8D08D" w:themeFill="accent6" w:themeFillTint="99"/>
            <w:vAlign w:val="center"/>
            <w:hideMark/>
          </w:tcPr>
          <w:p w14:paraId="5670C1D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2" w:type="dxa"/>
            <w:shd w:val="clear" w:color="000000" w:fill="FFFFFF"/>
            <w:vAlign w:val="center"/>
            <w:hideMark/>
          </w:tcPr>
          <w:p w14:paraId="35F29132" w14:textId="4EF5FA9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300</w:t>
            </w:r>
          </w:p>
        </w:tc>
        <w:tc>
          <w:tcPr>
            <w:tcW w:w="1942" w:type="dxa"/>
            <w:shd w:val="clear" w:color="000000" w:fill="FFFFFF"/>
            <w:vAlign w:val="center"/>
            <w:hideMark/>
          </w:tcPr>
          <w:p w14:paraId="16BF8081" w14:textId="08F5FE9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300/3</w:t>
            </w:r>
            <w:r w:rsidRPr="00746942">
              <w:rPr>
                <w:rFonts w:ascii="Futura PT Book" w:eastAsia="Times New Roman" w:hAnsi="Futura PT Book" w:cs="Calibri"/>
                <w:color w:val="002060"/>
                <w:sz w:val="20"/>
                <w:szCs w:val="20"/>
                <w:lang w:eastAsia="es-DO"/>
              </w:rPr>
              <w:t>0</w:t>
            </w:r>
          </w:p>
        </w:tc>
        <w:tc>
          <w:tcPr>
            <w:tcW w:w="1417" w:type="dxa"/>
            <w:shd w:val="clear" w:color="000000" w:fill="FFFFFF"/>
            <w:noWrap/>
            <w:vAlign w:val="center"/>
            <w:hideMark/>
          </w:tcPr>
          <w:p w14:paraId="4BB1847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7" w:type="dxa"/>
            <w:shd w:val="clear" w:color="000000" w:fill="FFFFFF"/>
            <w:vAlign w:val="center"/>
          </w:tcPr>
          <w:p w14:paraId="03DD0C8B" w14:textId="01293A1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7" w:type="dxa"/>
            <w:shd w:val="clear" w:color="000000" w:fill="FFFFFF"/>
            <w:vAlign w:val="center"/>
          </w:tcPr>
          <w:p w14:paraId="73EDAB5F" w14:textId="4970A45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7BBAFE00" w14:textId="7FD44FB9" w:rsidTr="000C6746">
        <w:trPr>
          <w:trHeight w:val="1120"/>
          <w:jc w:val="center"/>
        </w:trPr>
        <w:tc>
          <w:tcPr>
            <w:tcW w:w="430" w:type="dxa"/>
            <w:shd w:val="clear" w:color="000000" w:fill="FFFFFF"/>
            <w:noWrap/>
            <w:vAlign w:val="center"/>
            <w:hideMark/>
          </w:tcPr>
          <w:p w14:paraId="5FD6BF68" w14:textId="078747C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4</w:t>
            </w:r>
          </w:p>
        </w:tc>
        <w:tc>
          <w:tcPr>
            <w:tcW w:w="1303" w:type="dxa"/>
            <w:gridSpan w:val="2"/>
            <w:shd w:val="clear" w:color="000000" w:fill="FFFFFF"/>
            <w:vAlign w:val="center"/>
            <w:hideMark/>
          </w:tcPr>
          <w:p w14:paraId="4C79E44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Informes Financieros Semanales</w:t>
            </w:r>
          </w:p>
        </w:tc>
        <w:tc>
          <w:tcPr>
            <w:tcW w:w="1334" w:type="dxa"/>
            <w:shd w:val="clear" w:color="000000" w:fill="FFFFFF"/>
            <w:vAlign w:val="center"/>
            <w:hideMark/>
          </w:tcPr>
          <w:p w14:paraId="7B3850E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financieros semanales emitidos</w:t>
            </w:r>
          </w:p>
        </w:tc>
        <w:tc>
          <w:tcPr>
            <w:tcW w:w="1276" w:type="dxa"/>
            <w:shd w:val="clear" w:color="000000" w:fill="FFFFFF"/>
            <w:vAlign w:val="center"/>
            <w:hideMark/>
          </w:tcPr>
          <w:p w14:paraId="3A84ECE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52</w:t>
            </w:r>
          </w:p>
        </w:tc>
        <w:tc>
          <w:tcPr>
            <w:tcW w:w="1366" w:type="dxa"/>
            <w:shd w:val="clear" w:color="auto" w:fill="A8D08D" w:themeFill="accent6" w:themeFillTint="99"/>
            <w:vAlign w:val="center"/>
            <w:hideMark/>
          </w:tcPr>
          <w:p w14:paraId="188180A3" w14:textId="5D0E478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432" w:type="dxa"/>
            <w:shd w:val="clear" w:color="000000" w:fill="FFFFFF"/>
            <w:vAlign w:val="center"/>
            <w:hideMark/>
          </w:tcPr>
          <w:p w14:paraId="546ECE03" w14:textId="3827C01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13</w:t>
            </w:r>
          </w:p>
        </w:tc>
        <w:tc>
          <w:tcPr>
            <w:tcW w:w="1942" w:type="dxa"/>
            <w:shd w:val="clear" w:color="000000" w:fill="FFFFFF"/>
            <w:vAlign w:val="center"/>
            <w:hideMark/>
          </w:tcPr>
          <w:p w14:paraId="3781C6AC" w14:textId="6E58E95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13/13</w:t>
            </w:r>
          </w:p>
        </w:tc>
        <w:tc>
          <w:tcPr>
            <w:tcW w:w="1417" w:type="dxa"/>
            <w:shd w:val="clear" w:color="000000" w:fill="FFFFFF"/>
            <w:vAlign w:val="center"/>
            <w:hideMark/>
          </w:tcPr>
          <w:p w14:paraId="08AF7D9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7" w:type="dxa"/>
            <w:shd w:val="clear" w:color="000000" w:fill="FFFFFF"/>
            <w:vAlign w:val="center"/>
          </w:tcPr>
          <w:p w14:paraId="1FDFED1B" w14:textId="18642ED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7" w:type="dxa"/>
            <w:shd w:val="clear" w:color="000000" w:fill="FFFFFF"/>
            <w:vAlign w:val="center"/>
          </w:tcPr>
          <w:p w14:paraId="0F0361EC" w14:textId="6377924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57DF00B7" w14:textId="0FD05C00" w:rsidTr="000C6746">
        <w:trPr>
          <w:trHeight w:val="1122"/>
          <w:jc w:val="center"/>
        </w:trPr>
        <w:tc>
          <w:tcPr>
            <w:tcW w:w="430" w:type="dxa"/>
            <w:shd w:val="clear" w:color="000000" w:fill="FFFFFF"/>
            <w:noWrap/>
            <w:vAlign w:val="center"/>
            <w:hideMark/>
          </w:tcPr>
          <w:p w14:paraId="4FAF4A2D" w14:textId="2B8C703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15</w:t>
            </w:r>
          </w:p>
        </w:tc>
        <w:tc>
          <w:tcPr>
            <w:tcW w:w="1303" w:type="dxa"/>
            <w:gridSpan w:val="2"/>
            <w:shd w:val="clear" w:color="000000" w:fill="FFFFFF"/>
            <w:vAlign w:val="center"/>
            <w:hideMark/>
          </w:tcPr>
          <w:p w14:paraId="12BD7AC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Estados de Situación y Cuadro Estadístico</w:t>
            </w:r>
          </w:p>
        </w:tc>
        <w:tc>
          <w:tcPr>
            <w:tcW w:w="1334" w:type="dxa"/>
            <w:shd w:val="clear" w:color="000000" w:fill="FFFFFF"/>
            <w:vAlign w:val="center"/>
            <w:hideMark/>
          </w:tcPr>
          <w:p w14:paraId="0A1C541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estados de situación y de cuadro estadísticos</w:t>
            </w:r>
          </w:p>
        </w:tc>
        <w:tc>
          <w:tcPr>
            <w:tcW w:w="1276" w:type="dxa"/>
            <w:shd w:val="clear" w:color="000000" w:fill="FFFFFF"/>
            <w:vAlign w:val="center"/>
            <w:hideMark/>
          </w:tcPr>
          <w:p w14:paraId="7BD23BA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366" w:type="dxa"/>
            <w:shd w:val="clear" w:color="auto" w:fill="A8D08D" w:themeFill="accent6" w:themeFillTint="99"/>
            <w:vAlign w:val="center"/>
            <w:hideMark/>
          </w:tcPr>
          <w:p w14:paraId="4B48A029" w14:textId="397E384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432" w:type="dxa"/>
            <w:shd w:val="clear" w:color="000000" w:fill="FFFFFF"/>
            <w:vAlign w:val="center"/>
            <w:hideMark/>
          </w:tcPr>
          <w:p w14:paraId="5C536AB1" w14:textId="5C09353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1942" w:type="dxa"/>
            <w:shd w:val="clear" w:color="000000" w:fill="FFFFFF"/>
            <w:vAlign w:val="center"/>
            <w:hideMark/>
          </w:tcPr>
          <w:p w14:paraId="7CAD6AB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realizó 1 estado de situación y cuadro estadístico por mes y se remitieron hacienda y a la OAI para los fines correspondientes</w:t>
            </w:r>
          </w:p>
        </w:tc>
        <w:tc>
          <w:tcPr>
            <w:tcW w:w="1417" w:type="dxa"/>
            <w:shd w:val="clear" w:color="000000" w:fill="FFFFFF"/>
            <w:noWrap/>
            <w:vAlign w:val="center"/>
            <w:hideMark/>
          </w:tcPr>
          <w:p w14:paraId="23E44AF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7" w:type="dxa"/>
            <w:shd w:val="clear" w:color="000000" w:fill="FFFFFF"/>
            <w:vAlign w:val="center"/>
          </w:tcPr>
          <w:p w14:paraId="184E5A53" w14:textId="3AA209A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7" w:type="dxa"/>
            <w:shd w:val="clear" w:color="000000" w:fill="FFFFFF"/>
            <w:vAlign w:val="center"/>
          </w:tcPr>
          <w:p w14:paraId="4766277E" w14:textId="3F3380F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bl>
    <w:p w14:paraId="69D885F7" w14:textId="77777777" w:rsidR="0011411D" w:rsidRPr="00746942" w:rsidRDefault="00160A86">
      <w:pPr>
        <w:rPr>
          <w:rFonts w:ascii="Futura PT Book" w:hAnsi="Futura PT Book"/>
          <w:sz w:val="20"/>
          <w:szCs w:val="20"/>
        </w:rPr>
      </w:pPr>
      <w:r w:rsidRPr="00746942">
        <w:rPr>
          <w:rFonts w:ascii="Futura PT Book" w:hAnsi="Futura PT Book"/>
          <w:sz w:val="20"/>
          <w:szCs w:val="20"/>
        </w:rPr>
        <w:br w:type="page"/>
      </w:r>
    </w:p>
    <w:tbl>
      <w:tblPr>
        <w:tblW w:w="1315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19"/>
        <w:gridCol w:w="1275"/>
        <w:gridCol w:w="1276"/>
        <w:gridCol w:w="1418"/>
        <w:gridCol w:w="1418"/>
        <w:gridCol w:w="1559"/>
        <w:gridCol w:w="1418"/>
        <w:gridCol w:w="1418"/>
        <w:gridCol w:w="1418"/>
      </w:tblGrid>
      <w:tr w:rsidR="000C6746" w:rsidRPr="00746942" w14:paraId="0F846C60" w14:textId="02272A81" w:rsidTr="000C6746">
        <w:trPr>
          <w:trHeight w:val="926"/>
          <w:jc w:val="center"/>
        </w:trPr>
        <w:tc>
          <w:tcPr>
            <w:tcW w:w="535" w:type="dxa"/>
            <w:shd w:val="clear" w:color="auto" w:fill="F2F2F2" w:themeFill="background1" w:themeFillShade="F2"/>
            <w:noWrap/>
            <w:vAlign w:val="center"/>
            <w:hideMark/>
          </w:tcPr>
          <w:p w14:paraId="723AD21C"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19" w:type="dxa"/>
            <w:shd w:val="clear" w:color="auto" w:fill="F2F2F2" w:themeFill="background1" w:themeFillShade="F2"/>
            <w:vAlign w:val="center"/>
            <w:hideMark/>
          </w:tcPr>
          <w:p w14:paraId="559B73AE"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47B1CFA0"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0B76F8CE"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6E33BBD8"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18" w:type="dxa"/>
            <w:shd w:val="clear" w:color="auto" w:fill="F2F2F2" w:themeFill="background1" w:themeFillShade="F2"/>
            <w:vAlign w:val="center"/>
            <w:hideMark/>
          </w:tcPr>
          <w:p w14:paraId="6F2F2019" w14:textId="64BF5645"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9" w:type="dxa"/>
            <w:shd w:val="clear" w:color="auto" w:fill="F2F2F2" w:themeFill="background1" w:themeFillShade="F2"/>
            <w:vAlign w:val="center"/>
            <w:hideMark/>
          </w:tcPr>
          <w:p w14:paraId="630D6681"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142248FE" w14:textId="5DF4FB7E"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18" w:type="dxa"/>
            <w:shd w:val="clear" w:color="auto" w:fill="F2F2F2" w:themeFill="background1" w:themeFillShade="F2"/>
            <w:vAlign w:val="center"/>
          </w:tcPr>
          <w:p w14:paraId="4615C670" w14:textId="2D057BA1"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8" w:type="dxa"/>
            <w:shd w:val="clear" w:color="auto" w:fill="F2F2F2" w:themeFill="background1" w:themeFillShade="F2"/>
            <w:vAlign w:val="center"/>
          </w:tcPr>
          <w:p w14:paraId="3396579A" w14:textId="466495B3"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58AD1838" w14:textId="29AB8664" w:rsidTr="000C6746">
        <w:trPr>
          <w:trHeight w:val="216"/>
          <w:jc w:val="center"/>
        </w:trPr>
        <w:tc>
          <w:tcPr>
            <w:tcW w:w="535" w:type="dxa"/>
            <w:shd w:val="clear" w:color="000000" w:fill="FFFFFF"/>
            <w:noWrap/>
            <w:vAlign w:val="center"/>
          </w:tcPr>
          <w:p w14:paraId="439F9BED" w14:textId="63670336"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16</w:t>
            </w:r>
          </w:p>
        </w:tc>
        <w:tc>
          <w:tcPr>
            <w:tcW w:w="1419" w:type="dxa"/>
            <w:shd w:val="clear" w:color="000000" w:fill="FFFFFF"/>
            <w:vAlign w:val="center"/>
          </w:tcPr>
          <w:p w14:paraId="5D2DBD45" w14:textId="6B6A2F0B"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D20257">
              <w:rPr>
                <w:rFonts w:ascii="Futura PT Book" w:eastAsia="Times New Roman" w:hAnsi="Futura PT Book" w:cs="Calibri"/>
                <w:color w:val="002060"/>
                <w:sz w:val="20"/>
                <w:szCs w:val="20"/>
                <w:lang w:eastAsia="es-DO"/>
              </w:rPr>
              <w:t>Estados Financieros Semestrales</w:t>
            </w:r>
          </w:p>
        </w:tc>
        <w:tc>
          <w:tcPr>
            <w:tcW w:w="1275" w:type="dxa"/>
            <w:shd w:val="clear" w:color="000000" w:fill="FFFFFF"/>
            <w:vAlign w:val="center"/>
          </w:tcPr>
          <w:p w14:paraId="3EC2E8AB" w14:textId="12DEB31F"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D20257">
              <w:rPr>
                <w:rFonts w:ascii="Futura PT Book" w:eastAsia="Times New Roman" w:hAnsi="Futura PT Book" w:cs="Calibri"/>
                <w:color w:val="002060"/>
                <w:sz w:val="20"/>
                <w:szCs w:val="20"/>
                <w:lang w:eastAsia="es-DO"/>
              </w:rPr>
              <w:t>Cantidad de estados Financiero</w:t>
            </w:r>
          </w:p>
        </w:tc>
        <w:tc>
          <w:tcPr>
            <w:tcW w:w="1276" w:type="dxa"/>
            <w:shd w:val="clear" w:color="000000" w:fill="FFFFFF"/>
            <w:vAlign w:val="center"/>
          </w:tcPr>
          <w:p w14:paraId="5664B17A" w14:textId="048A5E2B"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w:t>
            </w:r>
          </w:p>
        </w:tc>
        <w:tc>
          <w:tcPr>
            <w:tcW w:w="1418" w:type="dxa"/>
            <w:shd w:val="clear" w:color="auto" w:fill="A8D08D" w:themeFill="accent6" w:themeFillTint="99"/>
            <w:vAlign w:val="center"/>
          </w:tcPr>
          <w:p w14:paraId="6FF9687D" w14:textId="4ED7E5F1"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18" w:type="dxa"/>
            <w:shd w:val="clear" w:color="000000" w:fill="FFFFFF"/>
            <w:vAlign w:val="center"/>
          </w:tcPr>
          <w:p w14:paraId="4E2A7513" w14:textId="4B4B4A0C"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9" w:type="dxa"/>
            <w:shd w:val="clear" w:color="000000" w:fill="FFFFFF"/>
            <w:vAlign w:val="center"/>
          </w:tcPr>
          <w:p w14:paraId="4DDA48DF" w14:textId="710DAAE2"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ejecutó al 100%</w:t>
            </w:r>
          </w:p>
        </w:tc>
        <w:tc>
          <w:tcPr>
            <w:tcW w:w="1418" w:type="dxa"/>
            <w:shd w:val="clear" w:color="000000" w:fill="FFFFFF"/>
            <w:vAlign w:val="center"/>
          </w:tcPr>
          <w:p w14:paraId="4A2A6D3A" w14:textId="7F970BAF"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ADM</w:t>
            </w:r>
          </w:p>
        </w:tc>
        <w:tc>
          <w:tcPr>
            <w:tcW w:w="1418" w:type="dxa"/>
            <w:shd w:val="clear" w:color="000000" w:fill="FFFFFF"/>
            <w:vAlign w:val="center"/>
          </w:tcPr>
          <w:p w14:paraId="2E208943" w14:textId="1BCFC614"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8" w:type="dxa"/>
            <w:shd w:val="clear" w:color="000000" w:fill="FFFFFF"/>
            <w:vAlign w:val="center"/>
          </w:tcPr>
          <w:p w14:paraId="344F73D5" w14:textId="0CEE9CC6"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24765324" w14:textId="671B937C" w:rsidTr="000C6746">
        <w:trPr>
          <w:trHeight w:val="169"/>
          <w:jc w:val="center"/>
        </w:trPr>
        <w:tc>
          <w:tcPr>
            <w:tcW w:w="535" w:type="dxa"/>
            <w:vMerge w:val="restart"/>
            <w:shd w:val="clear" w:color="000000" w:fill="FFFFFF"/>
            <w:noWrap/>
            <w:vAlign w:val="center"/>
            <w:hideMark/>
          </w:tcPr>
          <w:p w14:paraId="32983A7C" w14:textId="10901A62"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17</w:t>
            </w:r>
          </w:p>
        </w:tc>
        <w:tc>
          <w:tcPr>
            <w:tcW w:w="1419" w:type="dxa"/>
            <w:vMerge w:val="restart"/>
            <w:shd w:val="clear" w:color="000000" w:fill="FFFFFF"/>
            <w:vAlign w:val="center"/>
            <w:hideMark/>
          </w:tcPr>
          <w:p w14:paraId="3E93732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Nóminas</w:t>
            </w:r>
          </w:p>
          <w:p w14:paraId="005CAC20" w14:textId="2A417F5A"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val="restart"/>
            <w:shd w:val="clear" w:color="000000" w:fill="FFFFFF"/>
            <w:vAlign w:val="center"/>
            <w:hideMark/>
          </w:tcPr>
          <w:p w14:paraId="7E4404B0"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nóminas elaboradas</w:t>
            </w:r>
          </w:p>
        </w:tc>
        <w:tc>
          <w:tcPr>
            <w:tcW w:w="1276" w:type="dxa"/>
            <w:vMerge w:val="restart"/>
            <w:shd w:val="clear" w:color="000000" w:fill="FFFFFF"/>
            <w:vAlign w:val="center"/>
            <w:hideMark/>
          </w:tcPr>
          <w:p w14:paraId="1274D591"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48</w:t>
            </w:r>
          </w:p>
        </w:tc>
        <w:tc>
          <w:tcPr>
            <w:tcW w:w="1418" w:type="dxa"/>
            <w:vMerge w:val="restart"/>
            <w:shd w:val="clear" w:color="auto" w:fill="A8D08D" w:themeFill="accent6" w:themeFillTint="99"/>
            <w:vAlign w:val="center"/>
            <w:hideMark/>
          </w:tcPr>
          <w:p w14:paraId="2731E6AE" w14:textId="0AF1E146"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11411D">
              <w:rPr>
                <w:rFonts w:ascii="Futura PT Book" w:eastAsia="Times New Roman" w:hAnsi="Futura PT Book" w:cs="Calibri"/>
                <w:color w:val="002060"/>
                <w:sz w:val="20"/>
                <w:szCs w:val="20"/>
                <w:lang w:eastAsia="es-DO"/>
              </w:rPr>
              <w:t>0%</w:t>
            </w:r>
          </w:p>
        </w:tc>
        <w:tc>
          <w:tcPr>
            <w:tcW w:w="1418" w:type="dxa"/>
            <w:vMerge w:val="restart"/>
            <w:shd w:val="clear" w:color="000000" w:fill="FFFFFF"/>
            <w:vAlign w:val="center"/>
            <w:hideMark/>
          </w:tcPr>
          <w:p w14:paraId="7556DF29" w14:textId="67EA2186"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w:t>
            </w:r>
          </w:p>
        </w:tc>
        <w:tc>
          <w:tcPr>
            <w:tcW w:w="1559" w:type="dxa"/>
            <w:vMerge w:val="restart"/>
            <w:shd w:val="clear" w:color="000000" w:fill="FFFFFF"/>
            <w:vAlign w:val="center"/>
            <w:hideMark/>
          </w:tcPr>
          <w:p w14:paraId="6BFF488D" w14:textId="0CC5CBE9"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w:t>
            </w:r>
            <w:r w:rsidRPr="0011411D">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12</w:t>
            </w:r>
          </w:p>
        </w:tc>
        <w:tc>
          <w:tcPr>
            <w:tcW w:w="1418" w:type="dxa"/>
            <w:vMerge w:val="restart"/>
            <w:shd w:val="clear" w:color="000000" w:fill="FFFFFF"/>
            <w:vAlign w:val="center"/>
            <w:hideMark/>
          </w:tcPr>
          <w:p w14:paraId="3B8F3079"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418" w:type="dxa"/>
            <w:shd w:val="clear" w:color="000000" w:fill="FFFFFF"/>
            <w:vAlign w:val="center"/>
          </w:tcPr>
          <w:p w14:paraId="48862291" w14:textId="1F092A15"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2.1.1.1.01</w:t>
            </w:r>
          </w:p>
        </w:tc>
        <w:tc>
          <w:tcPr>
            <w:tcW w:w="1418" w:type="dxa"/>
            <w:shd w:val="clear" w:color="000000" w:fill="FFFFFF"/>
            <w:vAlign w:val="center"/>
          </w:tcPr>
          <w:p w14:paraId="27F5E579" w14:textId="113C5E5F"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40,212,280</w:t>
            </w:r>
          </w:p>
        </w:tc>
      </w:tr>
      <w:tr w:rsidR="000C6746" w:rsidRPr="00746942" w14:paraId="36BAB47A" w14:textId="77777777" w:rsidTr="000C6746">
        <w:trPr>
          <w:trHeight w:val="180"/>
          <w:jc w:val="center"/>
        </w:trPr>
        <w:tc>
          <w:tcPr>
            <w:tcW w:w="535" w:type="dxa"/>
            <w:vMerge/>
            <w:shd w:val="clear" w:color="000000" w:fill="FFFFFF"/>
            <w:noWrap/>
            <w:vAlign w:val="center"/>
          </w:tcPr>
          <w:p w14:paraId="23E2F863"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9" w:type="dxa"/>
            <w:vMerge/>
            <w:shd w:val="clear" w:color="000000" w:fill="FFFFFF"/>
            <w:vAlign w:val="center"/>
          </w:tcPr>
          <w:p w14:paraId="555FAA35"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tcPr>
          <w:p w14:paraId="52118E97"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6" w:type="dxa"/>
            <w:vMerge/>
            <w:shd w:val="clear" w:color="000000" w:fill="FFFFFF"/>
            <w:vAlign w:val="center"/>
          </w:tcPr>
          <w:p w14:paraId="069820CF"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auto" w:fill="A8D08D" w:themeFill="accent6" w:themeFillTint="99"/>
            <w:vAlign w:val="center"/>
          </w:tcPr>
          <w:p w14:paraId="152F5289"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000000" w:fill="FFFFFF"/>
            <w:vAlign w:val="center"/>
          </w:tcPr>
          <w:p w14:paraId="537E0120"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559" w:type="dxa"/>
            <w:vMerge/>
            <w:shd w:val="clear" w:color="000000" w:fill="FFFFFF"/>
            <w:vAlign w:val="center"/>
          </w:tcPr>
          <w:p w14:paraId="23FDFAAC"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000000" w:fill="FFFFFF"/>
            <w:vAlign w:val="center"/>
          </w:tcPr>
          <w:p w14:paraId="61866E5A"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shd w:val="clear" w:color="000000" w:fill="FFFFFF"/>
            <w:vAlign w:val="center"/>
          </w:tcPr>
          <w:p w14:paraId="7D4452AD" w14:textId="5F36AF8C"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2.1.1.2.01</w:t>
            </w:r>
          </w:p>
        </w:tc>
        <w:tc>
          <w:tcPr>
            <w:tcW w:w="1418" w:type="dxa"/>
            <w:shd w:val="clear" w:color="000000" w:fill="FFFFFF"/>
            <w:vAlign w:val="center"/>
          </w:tcPr>
          <w:p w14:paraId="4124AAD6" w14:textId="5833C070"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14,262,600</w:t>
            </w:r>
          </w:p>
        </w:tc>
      </w:tr>
      <w:tr w:rsidR="000C6746" w:rsidRPr="00746942" w14:paraId="4D666D33" w14:textId="77777777" w:rsidTr="000C6746">
        <w:trPr>
          <w:trHeight w:val="390"/>
          <w:jc w:val="center"/>
        </w:trPr>
        <w:tc>
          <w:tcPr>
            <w:tcW w:w="535" w:type="dxa"/>
            <w:vMerge/>
            <w:shd w:val="clear" w:color="000000" w:fill="FFFFFF"/>
            <w:noWrap/>
            <w:vAlign w:val="center"/>
          </w:tcPr>
          <w:p w14:paraId="41E7FCDF"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9" w:type="dxa"/>
            <w:vMerge/>
            <w:shd w:val="clear" w:color="000000" w:fill="FFFFFF"/>
            <w:vAlign w:val="center"/>
          </w:tcPr>
          <w:p w14:paraId="7BDCD305"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tcPr>
          <w:p w14:paraId="6198691D"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6" w:type="dxa"/>
            <w:vMerge/>
            <w:shd w:val="clear" w:color="000000" w:fill="FFFFFF"/>
            <w:vAlign w:val="center"/>
          </w:tcPr>
          <w:p w14:paraId="2F0578F2"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auto" w:fill="A8D08D" w:themeFill="accent6" w:themeFillTint="99"/>
            <w:vAlign w:val="center"/>
          </w:tcPr>
          <w:p w14:paraId="7FFD959B"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000000" w:fill="FFFFFF"/>
            <w:vAlign w:val="center"/>
          </w:tcPr>
          <w:p w14:paraId="3E615644"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559" w:type="dxa"/>
            <w:vMerge/>
            <w:shd w:val="clear" w:color="000000" w:fill="FFFFFF"/>
            <w:vAlign w:val="center"/>
          </w:tcPr>
          <w:p w14:paraId="37374B64" w14:textId="77777777" w:rsidR="000C6746"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000000" w:fill="FFFFFF"/>
            <w:vAlign w:val="center"/>
          </w:tcPr>
          <w:p w14:paraId="5F540941"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shd w:val="clear" w:color="000000" w:fill="FFFFFF"/>
            <w:vAlign w:val="center"/>
          </w:tcPr>
          <w:p w14:paraId="35F3D8DB" w14:textId="50063C6C"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2.1.2.2.05</w:t>
            </w:r>
          </w:p>
        </w:tc>
        <w:tc>
          <w:tcPr>
            <w:tcW w:w="1418" w:type="dxa"/>
            <w:shd w:val="clear" w:color="000000" w:fill="FFFFFF"/>
            <w:vAlign w:val="center"/>
          </w:tcPr>
          <w:p w14:paraId="66D32605" w14:textId="63939D94" w:rsidR="000C6746"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8,523,800</w:t>
            </w:r>
          </w:p>
        </w:tc>
      </w:tr>
      <w:tr w:rsidR="000C6746" w:rsidRPr="00746942" w14:paraId="193B6CA8" w14:textId="1F711C3D" w:rsidTr="000C6746">
        <w:trPr>
          <w:trHeight w:val="273"/>
          <w:jc w:val="center"/>
        </w:trPr>
        <w:tc>
          <w:tcPr>
            <w:tcW w:w="535" w:type="dxa"/>
            <w:shd w:val="clear" w:color="000000" w:fill="FFFFFF"/>
            <w:noWrap/>
            <w:vAlign w:val="center"/>
            <w:hideMark/>
          </w:tcPr>
          <w:p w14:paraId="63D42101" w14:textId="015BF124"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w:t>
            </w:r>
          </w:p>
        </w:tc>
        <w:tc>
          <w:tcPr>
            <w:tcW w:w="1419" w:type="dxa"/>
            <w:shd w:val="clear" w:color="000000" w:fill="FFFFFF"/>
            <w:vAlign w:val="center"/>
            <w:hideMark/>
          </w:tcPr>
          <w:p w14:paraId="401E907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Impuestos</w:t>
            </w:r>
          </w:p>
          <w:p w14:paraId="7A314021" w14:textId="2DBF5CD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000000" w:fill="FFFFFF"/>
            <w:vAlign w:val="center"/>
            <w:hideMark/>
          </w:tcPr>
          <w:p w14:paraId="4E761E1C"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formularios de impuestos presentados</w:t>
            </w:r>
          </w:p>
        </w:tc>
        <w:tc>
          <w:tcPr>
            <w:tcW w:w="1276" w:type="dxa"/>
            <w:shd w:val="clear" w:color="000000" w:fill="FFFFFF"/>
            <w:vAlign w:val="center"/>
            <w:hideMark/>
          </w:tcPr>
          <w:p w14:paraId="246DF635"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72</w:t>
            </w:r>
          </w:p>
        </w:tc>
        <w:tc>
          <w:tcPr>
            <w:tcW w:w="1418" w:type="dxa"/>
            <w:shd w:val="clear" w:color="auto" w:fill="A8D08D" w:themeFill="accent6" w:themeFillTint="99"/>
            <w:vAlign w:val="center"/>
            <w:hideMark/>
          </w:tcPr>
          <w:p w14:paraId="298B2785" w14:textId="7149A663"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11411D">
              <w:rPr>
                <w:rFonts w:ascii="Futura PT Book" w:eastAsia="Times New Roman" w:hAnsi="Futura PT Book" w:cs="Calibri"/>
                <w:color w:val="002060"/>
                <w:sz w:val="20"/>
                <w:szCs w:val="20"/>
                <w:lang w:eastAsia="es-DO"/>
              </w:rPr>
              <w:t>0%</w:t>
            </w:r>
          </w:p>
        </w:tc>
        <w:tc>
          <w:tcPr>
            <w:tcW w:w="1418" w:type="dxa"/>
            <w:shd w:val="clear" w:color="000000" w:fill="FFFFFF"/>
            <w:vAlign w:val="center"/>
            <w:hideMark/>
          </w:tcPr>
          <w:p w14:paraId="468FD903" w14:textId="406CAD5B"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w:t>
            </w:r>
          </w:p>
        </w:tc>
        <w:tc>
          <w:tcPr>
            <w:tcW w:w="1559" w:type="dxa"/>
            <w:shd w:val="clear" w:color="000000" w:fill="FFFFFF"/>
            <w:vAlign w:val="center"/>
            <w:hideMark/>
          </w:tcPr>
          <w:p w14:paraId="6C47D88A" w14:textId="5C970A21"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66D7F">
              <w:rPr>
                <w:rFonts w:ascii="Futura PT Book" w:eastAsia="Times New Roman" w:hAnsi="Futura PT Book" w:cs="Calibri"/>
                <w:color w:val="002060"/>
                <w:sz w:val="20"/>
                <w:szCs w:val="20"/>
                <w:lang w:eastAsia="es-DO"/>
              </w:rPr>
              <w:t>Se ejecutaron 6 formularios por mes</w:t>
            </w:r>
          </w:p>
        </w:tc>
        <w:tc>
          <w:tcPr>
            <w:tcW w:w="1418" w:type="dxa"/>
            <w:shd w:val="clear" w:color="000000" w:fill="FFFFFF"/>
            <w:noWrap/>
            <w:vAlign w:val="center"/>
            <w:hideMark/>
          </w:tcPr>
          <w:p w14:paraId="1B4B2331"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418" w:type="dxa"/>
            <w:shd w:val="clear" w:color="000000" w:fill="FFFFFF"/>
            <w:vAlign w:val="center"/>
          </w:tcPr>
          <w:p w14:paraId="72298C0F" w14:textId="292C7FC7"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2.2.8.8.01</w:t>
            </w:r>
          </w:p>
        </w:tc>
        <w:tc>
          <w:tcPr>
            <w:tcW w:w="1418" w:type="dxa"/>
            <w:shd w:val="clear" w:color="000000" w:fill="FFFFFF"/>
            <w:vAlign w:val="center"/>
          </w:tcPr>
          <w:p w14:paraId="51551C5D" w14:textId="62E65B84"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19,365,000</w:t>
            </w:r>
          </w:p>
        </w:tc>
      </w:tr>
      <w:tr w:rsidR="000C6746" w:rsidRPr="00746942" w14:paraId="100F02F5" w14:textId="492DEB35" w:rsidTr="000C6746">
        <w:trPr>
          <w:trHeight w:val="1002"/>
          <w:jc w:val="center"/>
        </w:trPr>
        <w:tc>
          <w:tcPr>
            <w:tcW w:w="535" w:type="dxa"/>
            <w:vMerge w:val="restart"/>
            <w:shd w:val="clear" w:color="000000" w:fill="FFFFFF"/>
            <w:noWrap/>
            <w:vAlign w:val="center"/>
            <w:hideMark/>
          </w:tcPr>
          <w:p w14:paraId="17C42FB1" w14:textId="3FCE3D52"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19</w:t>
            </w:r>
          </w:p>
        </w:tc>
        <w:tc>
          <w:tcPr>
            <w:tcW w:w="1419" w:type="dxa"/>
            <w:vMerge w:val="restart"/>
            <w:shd w:val="clear" w:color="000000" w:fill="FFFFFF"/>
            <w:vAlign w:val="center"/>
            <w:hideMark/>
          </w:tcPr>
          <w:p w14:paraId="5C6657CA"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Mantenimiento Proyecto Ercilia Pepín</w:t>
            </w:r>
          </w:p>
        </w:tc>
        <w:tc>
          <w:tcPr>
            <w:tcW w:w="1275" w:type="dxa"/>
            <w:vMerge w:val="restart"/>
            <w:shd w:val="clear" w:color="000000" w:fill="FFFFFF"/>
            <w:vAlign w:val="center"/>
            <w:hideMark/>
          </w:tcPr>
          <w:p w14:paraId="0001DF90" w14:textId="5EB95B4D" w:rsidR="000C6746" w:rsidRPr="00763658"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 xml:space="preserve">Cantidad de </w:t>
            </w:r>
            <w:r>
              <w:rPr>
                <w:rFonts w:ascii="Futura PT Book" w:eastAsia="Times New Roman" w:hAnsi="Futura PT Book" w:cs="Calibri"/>
                <w:color w:val="002060"/>
                <w:sz w:val="20"/>
                <w:szCs w:val="20"/>
                <w:lang w:eastAsia="es-DO"/>
              </w:rPr>
              <w:t xml:space="preserve">recursos ejecutados en </w:t>
            </w:r>
            <w:r w:rsidRPr="00763658">
              <w:rPr>
                <w:rFonts w:ascii="Futura PT Book" w:eastAsia="Times New Roman" w:hAnsi="Futura PT Book" w:cs="Calibri"/>
                <w:color w:val="002060"/>
                <w:sz w:val="20"/>
                <w:szCs w:val="20"/>
                <w:lang w:eastAsia="es-DO"/>
              </w:rPr>
              <w:t xml:space="preserve">Servicios </w:t>
            </w:r>
          </w:p>
          <w:p w14:paraId="62EA3C07" w14:textId="77777777" w:rsidR="000C6746" w:rsidRPr="00763658" w:rsidRDefault="000C6746" w:rsidP="000C6746">
            <w:pPr>
              <w:spacing w:after="0" w:line="240" w:lineRule="auto"/>
              <w:jc w:val="center"/>
              <w:rPr>
                <w:rFonts w:ascii="Futura PT Book" w:eastAsia="Times New Roman" w:hAnsi="Futura PT Book" w:cs="Calibri"/>
                <w:color w:val="002060"/>
                <w:sz w:val="20"/>
                <w:szCs w:val="20"/>
                <w:lang w:eastAsia="es-DO"/>
              </w:rPr>
            </w:pPr>
            <w:r w:rsidRPr="00763658">
              <w:rPr>
                <w:rFonts w:ascii="Futura PT Book" w:eastAsia="Times New Roman" w:hAnsi="Futura PT Book" w:cs="Calibri"/>
                <w:color w:val="002060"/>
                <w:sz w:val="20"/>
                <w:szCs w:val="20"/>
                <w:lang w:eastAsia="es-DO"/>
              </w:rPr>
              <w:t xml:space="preserve">-Materiales y suministros </w:t>
            </w:r>
          </w:p>
          <w:p w14:paraId="5D42CCF4" w14:textId="4F0DB288"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763658">
              <w:rPr>
                <w:rFonts w:ascii="Futura PT Book" w:eastAsia="Times New Roman" w:hAnsi="Futura PT Book" w:cs="Calibri"/>
                <w:color w:val="002060"/>
                <w:sz w:val="20"/>
                <w:szCs w:val="20"/>
                <w:lang w:eastAsia="es-DO"/>
              </w:rPr>
              <w:t>-Bienes muebles</w:t>
            </w:r>
          </w:p>
        </w:tc>
        <w:tc>
          <w:tcPr>
            <w:tcW w:w="1276" w:type="dxa"/>
            <w:vMerge w:val="restart"/>
            <w:shd w:val="clear" w:color="000000" w:fill="FFFFFF"/>
            <w:vAlign w:val="center"/>
            <w:hideMark/>
          </w:tcPr>
          <w:p w14:paraId="66BD8E0C"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418" w:type="dxa"/>
            <w:vMerge w:val="restart"/>
            <w:shd w:val="clear" w:color="auto" w:fill="A8D08D" w:themeFill="accent6" w:themeFillTint="99"/>
            <w:vAlign w:val="center"/>
            <w:hideMark/>
          </w:tcPr>
          <w:p w14:paraId="10FF414C"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418" w:type="dxa"/>
            <w:vMerge w:val="restart"/>
            <w:shd w:val="clear" w:color="000000" w:fill="FFFFFF"/>
            <w:vAlign w:val="center"/>
            <w:hideMark/>
          </w:tcPr>
          <w:p w14:paraId="516D987B" w14:textId="11A1D170"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9" w:type="dxa"/>
            <w:vMerge w:val="restart"/>
            <w:shd w:val="clear" w:color="000000" w:fill="FFFFFF"/>
            <w:vAlign w:val="center"/>
            <w:hideMark/>
          </w:tcPr>
          <w:p w14:paraId="5C862E6D" w14:textId="5DB1896D"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Durante el trimestre julio-septiembre 2022 se ejecutaron 727,238.77 en materiales y suministro proyecto Ercilia Pepín</w:t>
            </w:r>
          </w:p>
        </w:tc>
        <w:tc>
          <w:tcPr>
            <w:tcW w:w="1418" w:type="dxa"/>
            <w:vMerge w:val="restart"/>
            <w:shd w:val="clear" w:color="000000" w:fill="FFFFFF"/>
            <w:vAlign w:val="center"/>
            <w:hideMark/>
          </w:tcPr>
          <w:p w14:paraId="22AFE9EF"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418" w:type="dxa"/>
            <w:shd w:val="clear" w:color="000000" w:fill="FFFFFF"/>
            <w:vAlign w:val="center"/>
          </w:tcPr>
          <w:p w14:paraId="72D72BF0" w14:textId="4E4216E3"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w:t>
            </w:r>
          </w:p>
        </w:tc>
        <w:tc>
          <w:tcPr>
            <w:tcW w:w="1418" w:type="dxa"/>
            <w:shd w:val="clear" w:color="000000" w:fill="FFFFFF"/>
            <w:vAlign w:val="center"/>
          </w:tcPr>
          <w:p w14:paraId="01A53EC7" w14:textId="2304EDA6"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5,753,405</w:t>
            </w:r>
          </w:p>
        </w:tc>
      </w:tr>
      <w:tr w:rsidR="000C6746" w:rsidRPr="00746942" w14:paraId="02509CE9" w14:textId="3B6608B2" w:rsidTr="000C6746">
        <w:trPr>
          <w:trHeight w:val="450"/>
          <w:jc w:val="center"/>
        </w:trPr>
        <w:tc>
          <w:tcPr>
            <w:tcW w:w="535" w:type="dxa"/>
            <w:vMerge/>
            <w:vAlign w:val="center"/>
            <w:hideMark/>
          </w:tcPr>
          <w:p w14:paraId="2AF12947"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9" w:type="dxa"/>
            <w:vMerge/>
            <w:vAlign w:val="center"/>
            <w:hideMark/>
          </w:tcPr>
          <w:p w14:paraId="00C94C15"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hideMark/>
          </w:tcPr>
          <w:p w14:paraId="45787973" w14:textId="651CCA66"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6" w:type="dxa"/>
            <w:vMerge/>
            <w:vAlign w:val="center"/>
            <w:hideMark/>
          </w:tcPr>
          <w:p w14:paraId="39D816FB"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auto" w:fill="A8D08D" w:themeFill="accent6" w:themeFillTint="99"/>
            <w:vAlign w:val="center"/>
            <w:hideMark/>
          </w:tcPr>
          <w:p w14:paraId="31F67732"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702FDB69"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559" w:type="dxa"/>
            <w:vMerge/>
            <w:vAlign w:val="center"/>
            <w:hideMark/>
          </w:tcPr>
          <w:p w14:paraId="0797A860"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602327CA"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Align w:val="center"/>
          </w:tcPr>
          <w:p w14:paraId="57BB94A1" w14:textId="67EE7BD4"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2.3</w:t>
            </w:r>
          </w:p>
        </w:tc>
        <w:tc>
          <w:tcPr>
            <w:tcW w:w="1418" w:type="dxa"/>
            <w:vAlign w:val="center"/>
          </w:tcPr>
          <w:p w14:paraId="54687B8A" w14:textId="05DA3303"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5,391,000</w:t>
            </w:r>
          </w:p>
        </w:tc>
      </w:tr>
      <w:tr w:rsidR="000C6746" w:rsidRPr="00746942" w14:paraId="369F878D" w14:textId="4758517F" w:rsidTr="000C6746">
        <w:trPr>
          <w:trHeight w:val="450"/>
          <w:jc w:val="center"/>
        </w:trPr>
        <w:tc>
          <w:tcPr>
            <w:tcW w:w="535" w:type="dxa"/>
            <w:vMerge/>
            <w:vAlign w:val="center"/>
            <w:hideMark/>
          </w:tcPr>
          <w:p w14:paraId="69A04CD1"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9" w:type="dxa"/>
            <w:vMerge/>
            <w:vAlign w:val="center"/>
            <w:hideMark/>
          </w:tcPr>
          <w:p w14:paraId="45AFD448"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hideMark/>
          </w:tcPr>
          <w:p w14:paraId="056F9D49" w14:textId="7BD05A26"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6" w:type="dxa"/>
            <w:vMerge/>
            <w:vAlign w:val="center"/>
            <w:hideMark/>
          </w:tcPr>
          <w:p w14:paraId="25F1A5CE"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shd w:val="clear" w:color="auto" w:fill="A8D08D" w:themeFill="accent6" w:themeFillTint="99"/>
            <w:vAlign w:val="center"/>
            <w:hideMark/>
          </w:tcPr>
          <w:p w14:paraId="427290B9"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309BC11E"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559" w:type="dxa"/>
            <w:vMerge/>
            <w:vAlign w:val="center"/>
            <w:hideMark/>
          </w:tcPr>
          <w:p w14:paraId="271D4A10"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29AF0E52" w14:textId="77777777" w:rsidR="000C6746" w:rsidRPr="0011411D"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418" w:type="dxa"/>
            <w:vAlign w:val="center"/>
          </w:tcPr>
          <w:p w14:paraId="3F0A0FDE" w14:textId="5E14FE10"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2.6</w:t>
            </w:r>
          </w:p>
        </w:tc>
        <w:tc>
          <w:tcPr>
            <w:tcW w:w="1418" w:type="dxa"/>
            <w:vAlign w:val="center"/>
          </w:tcPr>
          <w:p w14:paraId="223B525A" w14:textId="487CF2E9" w:rsidR="000C6746" w:rsidRPr="0011411D" w:rsidRDefault="00D4358A"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1,845,000</w:t>
            </w:r>
          </w:p>
        </w:tc>
      </w:tr>
    </w:tbl>
    <w:p w14:paraId="4F5262CD" w14:textId="77777777" w:rsidR="008B78B5" w:rsidRDefault="008B78B5">
      <w:r>
        <w:br w:type="page"/>
      </w:r>
    </w:p>
    <w:tbl>
      <w:tblPr>
        <w:tblW w:w="1319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19"/>
        <w:gridCol w:w="1275"/>
        <w:gridCol w:w="1276"/>
        <w:gridCol w:w="1418"/>
        <w:gridCol w:w="1418"/>
        <w:gridCol w:w="1559"/>
        <w:gridCol w:w="1426"/>
        <w:gridCol w:w="1426"/>
        <w:gridCol w:w="1426"/>
        <w:gridCol w:w="19"/>
      </w:tblGrid>
      <w:tr w:rsidR="00D4358A" w:rsidRPr="00746942" w14:paraId="50550591" w14:textId="77777777" w:rsidTr="00896B55">
        <w:trPr>
          <w:trHeight w:val="678"/>
          <w:jc w:val="center"/>
        </w:trPr>
        <w:tc>
          <w:tcPr>
            <w:tcW w:w="13197" w:type="dxa"/>
            <w:gridSpan w:val="11"/>
            <w:shd w:val="clear" w:color="auto" w:fill="F2F2F2" w:themeFill="background1" w:themeFillShade="F2"/>
          </w:tcPr>
          <w:p w14:paraId="023BEF39" w14:textId="3F4536F3"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INGENIERIA</w:t>
            </w:r>
          </w:p>
        </w:tc>
      </w:tr>
      <w:tr w:rsidR="00D4358A" w:rsidRPr="00746942" w14:paraId="2A43440F" w14:textId="5E3E53CF" w:rsidTr="007A4F29">
        <w:trPr>
          <w:gridAfter w:val="1"/>
          <w:wAfter w:w="19" w:type="dxa"/>
          <w:trHeight w:val="921"/>
          <w:jc w:val="center"/>
        </w:trPr>
        <w:tc>
          <w:tcPr>
            <w:tcW w:w="535" w:type="dxa"/>
            <w:shd w:val="clear" w:color="auto" w:fill="F2F2F2" w:themeFill="background1" w:themeFillShade="F2"/>
            <w:noWrap/>
            <w:vAlign w:val="center"/>
            <w:hideMark/>
          </w:tcPr>
          <w:p w14:paraId="1881CD0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19" w:type="dxa"/>
            <w:shd w:val="clear" w:color="auto" w:fill="F2F2F2" w:themeFill="background1" w:themeFillShade="F2"/>
            <w:vAlign w:val="center"/>
            <w:hideMark/>
          </w:tcPr>
          <w:p w14:paraId="46A3583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037B10B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33C155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530A950C"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18" w:type="dxa"/>
            <w:shd w:val="clear" w:color="auto" w:fill="F2F2F2" w:themeFill="background1" w:themeFillShade="F2"/>
            <w:vAlign w:val="center"/>
            <w:hideMark/>
          </w:tcPr>
          <w:p w14:paraId="4CEA23B6" w14:textId="6C7543DA"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9" w:type="dxa"/>
            <w:shd w:val="clear" w:color="auto" w:fill="F2F2F2" w:themeFill="background1" w:themeFillShade="F2"/>
            <w:vAlign w:val="center"/>
            <w:hideMark/>
          </w:tcPr>
          <w:p w14:paraId="4CE565D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1780447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322EE9C7" w14:textId="202DC66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18220930" w14:textId="172259A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2FA1348B" w14:textId="6CC739DF" w:rsidTr="00B55C61">
        <w:trPr>
          <w:gridAfter w:val="1"/>
          <w:wAfter w:w="19" w:type="dxa"/>
          <w:trHeight w:val="898"/>
          <w:jc w:val="center"/>
        </w:trPr>
        <w:tc>
          <w:tcPr>
            <w:tcW w:w="535" w:type="dxa"/>
            <w:shd w:val="clear" w:color="auto" w:fill="auto"/>
            <w:noWrap/>
            <w:vAlign w:val="center"/>
            <w:hideMark/>
          </w:tcPr>
          <w:p w14:paraId="27B6E743" w14:textId="1DAEE00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w:t>
            </w:r>
            <w:r>
              <w:rPr>
                <w:rFonts w:ascii="Futura PT Book" w:eastAsia="Times New Roman" w:hAnsi="Futura PT Book" w:cs="Calibri"/>
                <w:color w:val="002060"/>
                <w:sz w:val="20"/>
                <w:szCs w:val="20"/>
                <w:lang w:eastAsia="es-DO"/>
              </w:rPr>
              <w:t>0</w:t>
            </w:r>
          </w:p>
        </w:tc>
        <w:tc>
          <w:tcPr>
            <w:tcW w:w="1419" w:type="dxa"/>
            <w:shd w:val="clear" w:color="auto" w:fill="auto"/>
            <w:vAlign w:val="center"/>
            <w:hideMark/>
          </w:tcPr>
          <w:p w14:paraId="2ED2CB49"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5" w:type="dxa"/>
            <w:shd w:val="clear" w:color="auto" w:fill="auto"/>
            <w:vAlign w:val="center"/>
            <w:hideMark/>
          </w:tcPr>
          <w:p w14:paraId="67CD701B"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6" w:type="dxa"/>
            <w:shd w:val="clear" w:color="auto" w:fill="auto"/>
            <w:noWrap/>
            <w:vAlign w:val="center"/>
            <w:hideMark/>
          </w:tcPr>
          <w:p w14:paraId="4F52ABA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vAlign w:val="center"/>
            <w:hideMark/>
          </w:tcPr>
          <w:p w14:paraId="3190ECF5"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uto"/>
            <w:vAlign w:val="center"/>
            <w:hideMark/>
          </w:tcPr>
          <w:p w14:paraId="5129F374" w14:textId="78AA055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20</w:t>
            </w:r>
          </w:p>
        </w:tc>
        <w:tc>
          <w:tcPr>
            <w:tcW w:w="1559" w:type="dxa"/>
            <w:shd w:val="clear" w:color="auto" w:fill="auto"/>
            <w:vAlign w:val="center"/>
            <w:hideMark/>
          </w:tcPr>
          <w:p w14:paraId="74FB3E2D" w14:textId="652E92F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20</w:t>
            </w:r>
            <w:r w:rsidRPr="00B422CA">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20</w:t>
            </w:r>
          </w:p>
        </w:tc>
        <w:tc>
          <w:tcPr>
            <w:tcW w:w="1426" w:type="dxa"/>
            <w:shd w:val="clear" w:color="auto" w:fill="auto"/>
            <w:vAlign w:val="center"/>
            <w:hideMark/>
          </w:tcPr>
          <w:p w14:paraId="658D32D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ING</w:t>
            </w:r>
          </w:p>
        </w:tc>
        <w:tc>
          <w:tcPr>
            <w:tcW w:w="1426" w:type="dxa"/>
            <w:vAlign w:val="center"/>
          </w:tcPr>
          <w:p w14:paraId="2D424A8E" w14:textId="0454EF1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2.2.3.1</w:t>
            </w:r>
          </w:p>
        </w:tc>
        <w:tc>
          <w:tcPr>
            <w:tcW w:w="1426" w:type="dxa"/>
            <w:vAlign w:val="center"/>
          </w:tcPr>
          <w:p w14:paraId="32040C22" w14:textId="29B4D98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2,250,534</w:t>
            </w:r>
          </w:p>
        </w:tc>
      </w:tr>
      <w:tr w:rsidR="00D4358A" w:rsidRPr="00746942" w14:paraId="465423CA" w14:textId="60525263" w:rsidTr="00D4358A">
        <w:trPr>
          <w:gridAfter w:val="1"/>
          <w:wAfter w:w="19" w:type="dxa"/>
          <w:trHeight w:val="1128"/>
          <w:jc w:val="center"/>
        </w:trPr>
        <w:tc>
          <w:tcPr>
            <w:tcW w:w="535" w:type="dxa"/>
            <w:shd w:val="clear" w:color="auto" w:fill="auto"/>
            <w:noWrap/>
            <w:vAlign w:val="center"/>
            <w:hideMark/>
          </w:tcPr>
          <w:p w14:paraId="566985AC" w14:textId="63ACDCE4"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2</w:t>
            </w:r>
            <w:r>
              <w:rPr>
                <w:rFonts w:ascii="Futura PT Book" w:hAnsi="Futura PT Book" w:cs="Calibri"/>
                <w:color w:val="002060"/>
                <w:sz w:val="20"/>
                <w:szCs w:val="20"/>
              </w:rPr>
              <w:t>1</w:t>
            </w:r>
          </w:p>
        </w:tc>
        <w:tc>
          <w:tcPr>
            <w:tcW w:w="1419" w:type="dxa"/>
            <w:shd w:val="clear" w:color="auto" w:fill="auto"/>
            <w:vAlign w:val="center"/>
            <w:hideMark/>
          </w:tcPr>
          <w:p w14:paraId="2939F4C6"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Emisión No Objeción a remodelaciones</w:t>
            </w:r>
          </w:p>
        </w:tc>
        <w:tc>
          <w:tcPr>
            <w:tcW w:w="1275" w:type="dxa"/>
            <w:shd w:val="clear" w:color="auto" w:fill="auto"/>
            <w:vAlign w:val="center"/>
            <w:hideMark/>
          </w:tcPr>
          <w:p w14:paraId="2F7008E0" w14:textId="54F92390"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Cant</w:t>
            </w:r>
            <w:r>
              <w:rPr>
                <w:rFonts w:ascii="Futura PT Book" w:hAnsi="Futura PT Book" w:cs="Calibri"/>
                <w:color w:val="002060"/>
                <w:sz w:val="20"/>
                <w:szCs w:val="20"/>
              </w:rPr>
              <w:t>idad</w:t>
            </w:r>
            <w:r w:rsidRPr="00746942">
              <w:rPr>
                <w:rFonts w:ascii="Futura PT Book" w:hAnsi="Futura PT Book" w:cs="Calibri"/>
                <w:color w:val="002060"/>
                <w:sz w:val="20"/>
                <w:szCs w:val="20"/>
              </w:rPr>
              <w:t xml:space="preserve"> de solicitudes respondidas</w:t>
            </w:r>
          </w:p>
        </w:tc>
        <w:tc>
          <w:tcPr>
            <w:tcW w:w="1276" w:type="dxa"/>
            <w:shd w:val="clear" w:color="auto" w:fill="auto"/>
            <w:vAlign w:val="center"/>
            <w:hideMark/>
          </w:tcPr>
          <w:p w14:paraId="78115502"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A8D08D" w:themeFill="accent6" w:themeFillTint="99"/>
            <w:vAlign w:val="center"/>
            <w:hideMark/>
          </w:tcPr>
          <w:p w14:paraId="4BF7338C"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auto"/>
            <w:vAlign w:val="center"/>
            <w:hideMark/>
          </w:tcPr>
          <w:p w14:paraId="31091849" w14:textId="47013252"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14</w:t>
            </w:r>
          </w:p>
        </w:tc>
        <w:tc>
          <w:tcPr>
            <w:tcW w:w="1559" w:type="dxa"/>
            <w:shd w:val="clear" w:color="auto" w:fill="auto"/>
            <w:vAlign w:val="center"/>
            <w:hideMark/>
          </w:tcPr>
          <w:p w14:paraId="15134916" w14:textId="0920C007"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14</w:t>
            </w:r>
            <w:r w:rsidRPr="00746942">
              <w:rPr>
                <w:rFonts w:ascii="Futura PT Book" w:hAnsi="Futura PT Book" w:cs="Calibri"/>
                <w:color w:val="002060"/>
                <w:sz w:val="20"/>
                <w:szCs w:val="20"/>
              </w:rPr>
              <w:t>/</w:t>
            </w:r>
            <w:r>
              <w:rPr>
                <w:rFonts w:ascii="Futura PT Book" w:hAnsi="Futura PT Book" w:cs="Calibri"/>
                <w:color w:val="002060"/>
                <w:sz w:val="20"/>
                <w:szCs w:val="20"/>
              </w:rPr>
              <w:t>14</w:t>
            </w:r>
          </w:p>
        </w:tc>
        <w:tc>
          <w:tcPr>
            <w:tcW w:w="1426" w:type="dxa"/>
            <w:shd w:val="clear" w:color="auto" w:fill="auto"/>
            <w:vAlign w:val="center"/>
            <w:hideMark/>
          </w:tcPr>
          <w:p w14:paraId="1FE78B10"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426" w:type="dxa"/>
            <w:vAlign w:val="center"/>
          </w:tcPr>
          <w:p w14:paraId="328B12A6" w14:textId="491139A0"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512F783B" w14:textId="65B4108D"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590E9540" w14:textId="2524483A" w:rsidTr="00D4358A">
        <w:trPr>
          <w:gridAfter w:val="1"/>
          <w:wAfter w:w="19" w:type="dxa"/>
          <w:trHeight w:val="2015"/>
          <w:jc w:val="center"/>
        </w:trPr>
        <w:tc>
          <w:tcPr>
            <w:tcW w:w="535" w:type="dxa"/>
            <w:shd w:val="clear" w:color="auto" w:fill="auto"/>
            <w:noWrap/>
            <w:vAlign w:val="center"/>
          </w:tcPr>
          <w:p w14:paraId="51716810" w14:textId="7383900B"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2</w:t>
            </w:r>
            <w:r>
              <w:rPr>
                <w:rFonts w:ascii="Futura PT Book" w:hAnsi="Futura PT Book" w:cs="Calibri"/>
                <w:color w:val="002060"/>
                <w:sz w:val="20"/>
                <w:szCs w:val="20"/>
              </w:rPr>
              <w:t>2</w:t>
            </w:r>
          </w:p>
        </w:tc>
        <w:tc>
          <w:tcPr>
            <w:tcW w:w="1419" w:type="dxa"/>
            <w:shd w:val="clear" w:color="auto" w:fill="auto"/>
            <w:vAlign w:val="center"/>
          </w:tcPr>
          <w:p w14:paraId="06B202B6" w14:textId="50A4FB03" w:rsidR="00D4358A" w:rsidRPr="004B17E0" w:rsidRDefault="00D4358A" w:rsidP="00D4358A">
            <w:pPr>
              <w:jc w:val="center"/>
              <w:rPr>
                <w:rFonts w:ascii="Futura PT Book" w:hAnsi="Futura PT Book" w:cs="Calibri"/>
                <w:color w:val="002060"/>
                <w:sz w:val="18"/>
                <w:szCs w:val="18"/>
              </w:rPr>
            </w:pPr>
            <w:r w:rsidRPr="004B17E0">
              <w:rPr>
                <w:rFonts w:ascii="Futura PT Book" w:hAnsi="Futura PT Book" w:cs="Calibri"/>
                <w:color w:val="002060"/>
                <w:sz w:val="18"/>
                <w:szCs w:val="18"/>
              </w:rPr>
              <w:t>Ejecución obra Proyecto   remodelación capilla, oficina administrativa, y puerta de entrada Vacacional Ercilia Pepín</w:t>
            </w:r>
          </w:p>
        </w:tc>
        <w:tc>
          <w:tcPr>
            <w:tcW w:w="1275" w:type="dxa"/>
            <w:shd w:val="clear" w:color="auto" w:fill="auto"/>
            <w:vAlign w:val="center"/>
          </w:tcPr>
          <w:p w14:paraId="761EABDF" w14:textId="643E7D6D"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Cantidad de cubicaciones pagada</w:t>
            </w:r>
          </w:p>
        </w:tc>
        <w:tc>
          <w:tcPr>
            <w:tcW w:w="1276" w:type="dxa"/>
            <w:shd w:val="clear" w:color="auto" w:fill="auto"/>
            <w:vAlign w:val="center"/>
          </w:tcPr>
          <w:p w14:paraId="11B48D37" w14:textId="4C5EA88C"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 (inauguración de oficina, capilla y portón)</w:t>
            </w:r>
          </w:p>
        </w:tc>
        <w:tc>
          <w:tcPr>
            <w:tcW w:w="1418" w:type="dxa"/>
            <w:shd w:val="clear" w:color="auto" w:fill="A8D08D" w:themeFill="accent6" w:themeFillTint="99"/>
            <w:vAlign w:val="center"/>
          </w:tcPr>
          <w:p w14:paraId="569A2C8E" w14:textId="6674D68D"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auto"/>
            <w:vAlign w:val="center"/>
          </w:tcPr>
          <w:p w14:paraId="2C36D8AD" w14:textId="32C8EAB6"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w:t>
            </w:r>
          </w:p>
        </w:tc>
        <w:tc>
          <w:tcPr>
            <w:tcW w:w="1559" w:type="dxa"/>
            <w:shd w:val="clear" w:color="auto" w:fill="auto"/>
            <w:vAlign w:val="center"/>
          </w:tcPr>
          <w:p w14:paraId="1600796C" w14:textId="08D5FD1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 ejecutó al 100%, el proyecto fue inaugurado  el 26  de Agosto</w:t>
            </w:r>
          </w:p>
        </w:tc>
        <w:tc>
          <w:tcPr>
            <w:tcW w:w="1426" w:type="dxa"/>
            <w:shd w:val="clear" w:color="auto" w:fill="auto"/>
            <w:vAlign w:val="center"/>
          </w:tcPr>
          <w:p w14:paraId="2B3EEA98" w14:textId="4D884C64"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426" w:type="dxa"/>
            <w:vAlign w:val="center"/>
          </w:tcPr>
          <w:p w14:paraId="57F5929C" w14:textId="3B7300F6"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2.7.1.2.01</w:t>
            </w:r>
          </w:p>
        </w:tc>
        <w:tc>
          <w:tcPr>
            <w:tcW w:w="1426" w:type="dxa"/>
            <w:vAlign w:val="center"/>
          </w:tcPr>
          <w:p w14:paraId="7BF395E9" w14:textId="6126617C" w:rsidR="00D4358A" w:rsidRPr="00746942" w:rsidRDefault="00D4358A" w:rsidP="00D4358A">
            <w:pPr>
              <w:jc w:val="center"/>
              <w:rPr>
                <w:rFonts w:ascii="Futura PT Book" w:hAnsi="Futura PT Book" w:cs="Calibri"/>
                <w:color w:val="002060"/>
                <w:sz w:val="20"/>
                <w:szCs w:val="20"/>
              </w:rPr>
            </w:pPr>
            <w:r w:rsidRPr="00D4358A">
              <w:rPr>
                <w:rFonts w:ascii="Futura PT Book" w:hAnsi="Futura PT Book" w:cs="Calibri"/>
                <w:color w:val="002060"/>
                <w:sz w:val="18"/>
                <w:szCs w:val="20"/>
              </w:rPr>
              <w:t>16,840,636.76</w:t>
            </w:r>
          </w:p>
        </w:tc>
      </w:tr>
      <w:tr w:rsidR="00D4358A" w:rsidRPr="00746942" w14:paraId="1113D098" w14:textId="4ACAF85D" w:rsidTr="00D4358A">
        <w:trPr>
          <w:gridAfter w:val="1"/>
          <w:wAfter w:w="19" w:type="dxa"/>
          <w:trHeight w:val="2015"/>
          <w:jc w:val="center"/>
        </w:trPr>
        <w:tc>
          <w:tcPr>
            <w:tcW w:w="535" w:type="dxa"/>
            <w:shd w:val="clear" w:color="auto" w:fill="auto"/>
            <w:noWrap/>
            <w:vAlign w:val="center"/>
          </w:tcPr>
          <w:p w14:paraId="6F2FE60A" w14:textId="74C95A62"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1419" w:type="dxa"/>
            <w:shd w:val="clear" w:color="auto" w:fill="auto"/>
            <w:vAlign w:val="center"/>
          </w:tcPr>
          <w:p w14:paraId="1B98F0D7" w14:textId="70FAFE84" w:rsidR="00D4358A" w:rsidRPr="004B17E0" w:rsidRDefault="00D4358A" w:rsidP="00D4358A">
            <w:pPr>
              <w:jc w:val="center"/>
              <w:rPr>
                <w:rFonts w:ascii="Futura PT Book" w:hAnsi="Futura PT Book" w:cs="Calibri"/>
                <w:color w:val="002060"/>
                <w:sz w:val="18"/>
                <w:szCs w:val="18"/>
              </w:rPr>
            </w:pPr>
            <w:r w:rsidRPr="0009429B">
              <w:rPr>
                <w:rFonts w:ascii="Futura PT Book" w:hAnsi="Futura PT Book" w:cs="Calibri"/>
                <w:color w:val="002060"/>
                <w:sz w:val="18"/>
                <w:szCs w:val="18"/>
              </w:rPr>
              <w:t>Proyecto remodelación área de archivo oficinas administrativas y adecuación unidad TIC</w:t>
            </w:r>
          </w:p>
        </w:tc>
        <w:tc>
          <w:tcPr>
            <w:tcW w:w="1275" w:type="dxa"/>
            <w:shd w:val="clear" w:color="auto" w:fill="auto"/>
            <w:vAlign w:val="center"/>
          </w:tcPr>
          <w:p w14:paraId="555C2E76" w14:textId="657EE3C3" w:rsidR="00D4358A" w:rsidRPr="00746942" w:rsidRDefault="00D4358A" w:rsidP="00D4358A">
            <w:pPr>
              <w:jc w:val="center"/>
              <w:rPr>
                <w:rFonts w:ascii="Futura PT Book" w:hAnsi="Futura PT Book" w:cs="Calibri"/>
                <w:color w:val="002060"/>
                <w:sz w:val="20"/>
                <w:szCs w:val="20"/>
              </w:rPr>
            </w:pPr>
            <w:r w:rsidRPr="0009429B">
              <w:rPr>
                <w:rFonts w:ascii="Futura PT Book" w:hAnsi="Futura PT Book" w:cs="Calibri"/>
                <w:color w:val="002060"/>
                <w:sz w:val="20"/>
                <w:szCs w:val="20"/>
              </w:rPr>
              <w:t>Cantidad de tareas del cronograma de remodelación ejecutadas</w:t>
            </w:r>
          </w:p>
        </w:tc>
        <w:tc>
          <w:tcPr>
            <w:tcW w:w="1276" w:type="dxa"/>
            <w:shd w:val="clear" w:color="auto" w:fill="auto"/>
            <w:vAlign w:val="center"/>
          </w:tcPr>
          <w:p w14:paraId="4C6F5436" w14:textId="4FF4A9AC"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418" w:type="dxa"/>
            <w:shd w:val="clear" w:color="auto" w:fill="A8D08D" w:themeFill="accent6" w:themeFillTint="99"/>
            <w:vAlign w:val="center"/>
          </w:tcPr>
          <w:p w14:paraId="65FE724F" w14:textId="024474F9"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18" w:type="dxa"/>
            <w:shd w:val="clear" w:color="auto" w:fill="auto"/>
            <w:vAlign w:val="center"/>
          </w:tcPr>
          <w:p w14:paraId="6D74209B" w14:textId="781E12A8"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9" w:type="dxa"/>
            <w:shd w:val="clear" w:color="auto" w:fill="auto"/>
            <w:vAlign w:val="center"/>
          </w:tcPr>
          <w:p w14:paraId="1B13C755" w14:textId="059DED57" w:rsidR="00D4358A" w:rsidRPr="004670D3"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 ejecutaron todas las actividades programada para el trimestre correspondiente</w:t>
            </w:r>
          </w:p>
        </w:tc>
        <w:tc>
          <w:tcPr>
            <w:tcW w:w="1426" w:type="dxa"/>
            <w:shd w:val="clear" w:color="auto" w:fill="auto"/>
            <w:vAlign w:val="center"/>
          </w:tcPr>
          <w:p w14:paraId="60D2C671" w14:textId="3564F251"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ING</w:t>
            </w:r>
          </w:p>
        </w:tc>
        <w:tc>
          <w:tcPr>
            <w:tcW w:w="1426" w:type="dxa"/>
            <w:vAlign w:val="center"/>
          </w:tcPr>
          <w:p w14:paraId="216853CF" w14:textId="56D4B494" w:rsidR="00D4358A"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2.7.1.2.01</w:t>
            </w:r>
          </w:p>
        </w:tc>
        <w:tc>
          <w:tcPr>
            <w:tcW w:w="1426" w:type="dxa"/>
            <w:vAlign w:val="center"/>
          </w:tcPr>
          <w:p w14:paraId="67A6F734" w14:textId="08CA52C7" w:rsidR="00D4358A"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5,240,020.00</w:t>
            </w:r>
          </w:p>
        </w:tc>
      </w:tr>
    </w:tbl>
    <w:p w14:paraId="5A01891A" w14:textId="77777777" w:rsidR="00416829" w:rsidRDefault="00416829">
      <w:r>
        <w:br w:type="page"/>
      </w:r>
    </w:p>
    <w:tbl>
      <w:tblPr>
        <w:tblW w:w="132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441"/>
        <w:gridCol w:w="1418"/>
        <w:gridCol w:w="1118"/>
        <w:gridCol w:w="1426"/>
        <w:gridCol w:w="1555"/>
        <w:gridCol w:w="1431"/>
        <w:gridCol w:w="1431"/>
        <w:gridCol w:w="1431"/>
      </w:tblGrid>
      <w:tr w:rsidR="00D4358A" w:rsidRPr="00746942" w14:paraId="07968B60" w14:textId="3E94F2B1" w:rsidTr="00644979">
        <w:trPr>
          <w:trHeight w:val="723"/>
          <w:jc w:val="center"/>
        </w:trPr>
        <w:tc>
          <w:tcPr>
            <w:tcW w:w="13207" w:type="dxa"/>
            <w:gridSpan w:val="10"/>
            <w:shd w:val="clear" w:color="auto" w:fill="F2F2F2" w:themeFill="background1" w:themeFillShade="F2"/>
            <w:noWrap/>
            <w:vAlign w:val="center"/>
          </w:tcPr>
          <w:p w14:paraId="732F3468" w14:textId="6A9165EC"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RECURSOS HUMANOS</w:t>
            </w:r>
          </w:p>
        </w:tc>
      </w:tr>
      <w:tr w:rsidR="00D4358A" w:rsidRPr="00746942" w14:paraId="1F91D828" w14:textId="74FA7E40" w:rsidTr="00424688">
        <w:trPr>
          <w:trHeight w:val="898"/>
          <w:jc w:val="center"/>
        </w:trPr>
        <w:tc>
          <w:tcPr>
            <w:tcW w:w="535" w:type="dxa"/>
            <w:shd w:val="clear" w:color="auto" w:fill="F2F2F2" w:themeFill="background1" w:themeFillShade="F2"/>
            <w:noWrap/>
            <w:vAlign w:val="center"/>
            <w:hideMark/>
          </w:tcPr>
          <w:p w14:paraId="343253E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09C9C04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41" w:type="dxa"/>
            <w:shd w:val="clear" w:color="auto" w:fill="F2F2F2" w:themeFill="background1" w:themeFillShade="F2"/>
            <w:vAlign w:val="center"/>
            <w:hideMark/>
          </w:tcPr>
          <w:p w14:paraId="1BE1305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8" w:type="dxa"/>
            <w:shd w:val="clear" w:color="auto" w:fill="F2F2F2" w:themeFill="background1" w:themeFillShade="F2"/>
            <w:noWrap/>
            <w:vAlign w:val="center"/>
            <w:hideMark/>
          </w:tcPr>
          <w:p w14:paraId="29085253"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118" w:type="dxa"/>
            <w:shd w:val="clear" w:color="auto" w:fill="F2F2F2" w:themeFill="background1" w:themeFillShade="F2"/>
            <w:vAlign w:val="center"/>
            <w:hideMark/>
          </w:tcPr>
          <w:p w14:paraId="3F4AF00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120539CA" w14:textId="08CC3D84"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62D701F2"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1" w:type="dxa"/>
            <w:shd w:val="clear" w:color="auto" w:fill="F2F2F2" w:themeFill="background1" w:themeFillShade="F2"/>
            <w:vAlign w:val="center"/>
            <w:hideMark/>
          </w:tcPr>
          <w:p w14:paraId="6D728C22" w14:textId="579F573B"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31" w:type="dxa"/>
            <w:shd w:val="clear" w:color="auto" w:fill="F2F2F2" w:themeFill="background1" w:themeFillShade="F2"/>
            <w:vAlign w:val="center"/>
          </w:tcPr>
          <w:p w14:paraId="3BC7A8FF" w14:textId="25A73FD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31" w:type="dxa"/>
            <w:shd w:val="clear" w:color="auto" w:fill="F2F2F2" w:themeFill="background1" w:themeFillShade="F2"/>
            <w:vAlign w:val="center"/>
          </w:tcPr>
          <w:p w14:paraId="48CA62D9" w14:textId="1C491311"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6120832" w14:textId="173EF394" w:rsidTr="00D4358A">
        <w:trPr>
          <w:trHeight w:val="898"/>
          <w:jc w:val="center"/>
        </w:trPr>
        <w:tc>
          <w:tcPr>
            <w:tcW w:w="535" w:type="dxa"/>
            <w:shd w:val="clear" w:color="auto" w:fill="auto"/>
            <w:noWrap/>
            <w:vAlign w:val="center"/>
          </w:tcPr>
          <w:p w14:paraId="7E23065F" w14:textId="25945C3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w:t>
            </w:r>
            <w:r>
              <w:rPr>
                <w:rFonts w:ascii="Futura PT Book" w:hAnsi="Futura PT Book" w:cs="Calibri"/>
                <w:color w:val="002060"/>
                <w:sz w:val="20"/>
                <w:szCs w:val="20"/>
              </w:rPr>
              <w:t>4</w:t>
            </w:r>
          </w:p>
        </w:tc>
        <w:tc>
          <w:tcPr>
            <w:tcW w:w="1421" w:type="dxa"/>
            <w:shd w:val="clear" w:color="auto" w:fill="auto"/>
            <w:vAlign w:val="center"/>
          </w:tcPr>
          <w:p w14:paraId="20B87415" w14:textId="67B0A14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E</w:t>
            </w:r>
            <w:r w:rsidRPr="00746942">
              <w:rPr>
                <w:rFonts w:ascii="Futura PT Book" w:hAnsi="Futura PT Book" w:cs="Calibri"/>
                <w:color w:val="002060"/>
                <w:sz w:val="20"/>
                <w:szCs w:val="20"/>
              </w:rPr>
              <w:t>laboración y ejecución plan de mejora Clima Organizacional</w:t>
            </w:r>
          </w:p>
        </w:tc>
        <w:tc>
          <w:tcPr>
            <w:tcW w:w="1441" w:type="dxa"/>
            <w:shd w:val="clear" w:color="auto" w:fill="auto"/>
            <w:vAlign w:val="center"/>
          </w:tcPr>
          <w:p w14:paraId="5F4A0FFC" w14:textId="0C6607B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actividades ejecutadas del plan</w:t>
            </w:r>
          </w:p>
        </w:tc>
        <w:tc>
          <w:tcPr>
            <w:tcW w:w="1418" w:type="dxa"/>
            <w:shd w:val="clear" w:color="auto" w:fill="auto"/>
            <w:noWrap/>
            <w:vAlign w:val="center"/>
          </w:tcPr>
          <w:p w14:paraId="375425E4" w14:textId="75E2B5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18" w:type="dxa"/>
            <w:shd w:val="clear" w:color="auto" w:fill="A8D08D" w:themeFill="accent6" w:themeFillTint="99"/>
            <w:vAlign w:val="center"/>
          </w:tcPr>
          <w:p w14:paraId="323E7285" w14:textId="154C29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6FC5CFBA" w14:textId="5502EDD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4326D6F5" w14:textId="7AD7DB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31" w:type="dxa"/>
            <w:shd w:val="clear" w:color="auto" w:fill="auto"/>
            <w:vAlign w:val="center"/>
          </w:tcPr>
          <w:p w14:paraId="44113DFC" w14:textId="461C9C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40EAC594" w14:textId="64F16A5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651338F3" w14:textId="511CB10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83922AA" w14:textId="2D7CA75B" w:rsidTr="00D4358A">
        <w:trPr>
          <w:trHeight w:val="898"/>
          <w:jc w:val="center"/>
        </w:trPr>
        <w:tc>
          <w:tcPr>
            <w:tcW w:w="535" w:type="dxa"/>
            <w:shd w:val="clear" w:color="auto" w:fill="auto"/>
            <w:noWrap/>
            <w:vAlign w:val="center"/>
          </w:tcPr>
          <w:p w14:paraId="5CD14B04" w14:textId="1D71768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25</w:t>
            </w:r>
          </w:p>
        </w:tc>
        <w:tc>
          <w:tcPr>
            <w:tcW w:w="1421" w:type="dxa"/>
            <w:shd w:val="clear" w:color="auto" w:fill="auto"/>
            <w:vAlign w:val="center"/>
          </w:tcPr>
          <w:p w14:paraId="6437C506" w14:textId="4B46642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Capacitación al personal</w:t>
            </w:r>
          </w:p>
        </w:tc>
        <w:tc>
          <w:tcPr>
            <w:tcW w:w="1441" w:type="dxa"/>
            <w:shd w:val="clear" w:color="auto" w:fill="auto"/>
            <w:vAlign w:val="center"/>
          </w:tcPr>
          <w:p w14:paraId="4A8E5896" w14:textId="667CB89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capacitaciones ejecutadas</w:t>
            </w:r>
          </w:p>
        </w:tc>
        <w:tc>
          <w:tcPr>
            <w:tcW w:w="1418" w:type="dxa"/>
            <w:shd w:val="clear" w:color="auto" w:fill="auto"/>
            <w:noWrap/>
            <w:vAlign w:val="center"/>
          </w:tcPr>
          <w:p w14:paraId="51E9516D" w14:textId="59C2F1F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del 100% de las capacitaciones programadas en el plan</w:t>
            </w:r>
          </w:p>
        </w:tc>
        <w:tc>
          <w:tcPr>
            <w:tcW w:w="1118" w:type="dxa"/>
            <w:shd w:val="clear" w:color="auto" w:fill="A8D08D" w:themeFill="accent6" w:themeFillTint="99"/>
            <w:vAlign w:val="center"/>
          </w:tcPr>
          <w:p w14:paraId="7EE5A1C1" w14:textId="26CA756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79B26F1F" w14:textId="0A94766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269C3B3A" w14:textId="5338DEE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 3/3</w:t>
            </w:r>
          </w:p>
        </w:tc>
        <w:tc>
          <w:tcPr>
            <w:tcW w:w="1431" w:type="dxa"/>
            <w:shd w:val="clear" w:color="auto" w:fill="auto"/>
            <w:vAlign w:val="center"/>
          </w:tcPr>
          <w:p w14:paraId="5298E740" w14:textId="47CB840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6ED5D930" w14:textId="005AF86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222D292C" w14:textId="02B2F4E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0ABE5AB2" w14:textId="39915207" w:rsidTr="00D4358A">
        <w:trPr>
          <w:trHeight w:val="898"/>
          <w:jc w:val="center"/>
        </w:trPr>
        <w:tc>
          <w:tcPr>
            <w:tcW w:w="535" w:type="dxa"/>
            <w:shd w:val="clear" w:color="auto" w:fill="auto"/>
            <w:noWrap/>
            <w:vAlign w:val="center"/>
          </w:tcPr>
          <w:p w14:paraId="32F39A0B" w14:textId="4A9562D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26</w:t>
            </w:r>
          </w:p>
        </w:tc>
        <w:tc>
          <w:tcPr>
            <w:tcW w:w="1421" w:type="dxa"/>
            <w:shd w:val="clear" w:color="auto" w:fill="auto"/>
            <w:vAlign w:val="center"/>
          </w:tcPr>
          <w:p w14:paraId="46695A02" w14:textId="13AD8CB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Evaluación de desempeño</w:t>
            </w:r>
          </w:p>
        </w:tc>
        <w:tc>
          <w:tcPr>
            <w:tcW w:w="1441" w:type="dxa"/>
            <w:shd w:val="clear" w:color="auto" w:fill="auto"/>
            <w:vAlign w:val="center"/>
          </w:tcPr>
          <w:p w14:paraId="52AED98A" w14:textId="03FB583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empleados evaluados</w:t>
            </w:r>
          </w:p>
        </w:tc>
        <w:tc>
          <w:tcPr>
            <w:tcW w:w="1418" w:type="dxa"/>
            <w:shd w:val="clear" w:color="auto" w:fill="auto"/>
            <w:noWrap/>
            <w:vAlign w:val="center"/>
          </w:tcPr>
          <w:p w14:paraId="18DC62AB" w14:textId="5C74F24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Evaluar el 100% de los empleados de la institución </w:t>
            </w:r>
          </w:p>
        </w:tc>
        <w:tc>
          <w:tcPr>
            <w:tcW w:w="1118" w:type="dxa"/>
            <w:shd w:val="clear" w:color="auto" w:fill="A8D08D" w:themeFill="accent6" w:themeFillTint="99"/>
            <w:vAlign w:val="center"/>
          </w:tcPr>
          <w:p w14:paraId="59C2044D" w14:textId="0D7E76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430063E0" w14:textId="7C8E522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shd w:val="clear" w:color="auto" w:fill="auto"/>
            <w:vAlign w:val="center"/>
          </w:tcPr>
          <w:p w14:paraId="1E3ED76B" w14:textId="7315CDF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Se ejecutó al 100% la actividad de monitoreo trimestral </w:t>
            </w:r>
            <w:r w:rsidRPr="00CD7B06">
              <w:rPr>
                <w:rFonts w:ascii="Futura PT Book" w:hAnsi="Futura PT Book" w:cs="Calibri"/>
                <w:color w:val="002060"/>
                <w:sz w:val="20"/>
                <w:szCs w:val="20"/>
              </w:rPr>
              <w:t xml:space="preserve"> </w:t>
            </w:r>
            <w:r>
              <w:rPr>
                <w:rFonts w:ascii="Futura PT Book" w:hAnsi="Futura PT Book" w:cs="Calibri"/>
                <w:color w:val="002060"/>
                <w:sz w:val="20"/>
                <w:szCs w:val="20"/>
              </w:rPr>
              <w:t>según requerimiento</w:t>
            </w:r>
          </w:p>
        </w:tc>
        <w:tc>
          <w:tcPr>
            <w:tcW w:w="1431" w:type="dxa"/>
            <w:shd w:val="clear" w:color="auto" w:fill="auto"/>
            <w:vAlign w:val="center"/>
          </w:tcPr>
          <w:p w14:paraId="6BDAF099" w14:textId="7F1186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3C98ED73" w14:textId="736D5695"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1704B69B" w14:textId="384F82C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EEC5BE3" w14:textId="2ADE068A" w:rsidTr="00D4358A">
        <w:trPr>
          <w:trHeight w:val="898"/>
          <w:jc w:val="center"/>
        </w:trPr>
        <w:tc>
          <w:tcPr>
            <w:tcW w:w="535" w:type="dxa"/>
            <w:shd w:val="clear" w:color="auto" w:fill="auto"/>
            <w:noWrap/>
            <w:vAlign w:val="center"/>
          </w:tcPr>
          <w:p w14:paraId="43AA26AC" w14:textId="6BEC7CC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27</w:t>
            </w:r>
          </w:p>
        </w:tc>
        <w:tc>
          <w:tcPr>
            <w:tcW w:w="1421" w:type="dxa"/>
            <w:shd w:val="clear" w:color="auto" w:fill="auto"/>
            <w:vAlign w:val="center"/>
          </w:tcPr>
          <w:p w14:paraId="719A5D50" w14:textId="25D62BD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9E0A26">
              <w:rPr>
                <w:rFonts w:ascii="Futura PT Book" w:eastAsia="Times New Roman" w:hAnsi="Futura PT Book" w:cs="Calibri"/>
                <w:color w:val="002060"/>
                <w:sz w:val="20"/>
                <w:szCs w:val="20"/>
                <w:lang w:eastAsia="es-DO"/>
              </w:rPr>
              <w:t>Planificación RRHH</w:t>
            </w:r>
          </w:p>
        </w:tc>
        <w:tc>
          <w:tcPr>
            <w:tcW w:w="1441" w:type="dxa"/>
            <w:shd w:val="clear" w:color="auto" w:fill="auto"/>
            <w:vAlign w:val="center"/>
          </w:tcPr>
          <w:p w14:paraId="49FAB52E" w14:textId="1C7BEE2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9E0A26">
              <w:rPr>
                <w:rFonts w:ascii="Futura PT Book" w:eastAsia="Times New Roman" w:hAnsi="Futura PT Book" w:cs="Calibri"/>
                <w:color w:val="002060"/>
                <w:sz w:val="20"/>
                <w:szCs w:val="20"/>
                <w:lang w:eastAsia="es-DO"/>
              </w:rPr>
              <w:t>Cantidad de formularios remitidos al MAP</w:t>
            </w:r>
          </w:p>
        </w:tc>
        <w:tc>
          <w:tcPr>
            <w:tcW w:w="1418" w:type="dxa"/>
            <w:shd w:val="clear" w:color="auto" w:fill="auto"/>
            <w:noWrap/>
            <w:vAlign w:val="center"/>
          </w:tcPr>
          <w:p w14:paraId="32058DF0" w14:textId="0A82DAB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118" w:type="dxa"/>
            <w:shd w:val="clear" w:color="auto" w:fill="A8D08D" w:themeFill="accent6" w:themeFillTint="99"/>
            <w:vAlign w:val="center"/>
          </w:tcPr>
          <w:p w14:paraId="1A22FD11" w14:textId="4CED256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52620849" w14:textId="590F1A7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01A6C495" w14:textId="6DBD8EE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ejecutó al 100%</w:t>
            </w:r>
            <w:r w:rsidRPr="00CD7B06">
              <w:rPr>
                <w:rFonts w:ascii="Futura PT Book" w:eastAsia="Times New Roman" w:hAnsi="Futura PT Book" w:cs="Calibri"/>
                <w:color w:val="002060"/>
                <w:sz w:val="20"/>
                <w:szCs w:val="20"/>
                <w:lang w:eastAsia="es-DO"/>
              </w:rPr>
              <w:t xml:space="preserve"> </w:t>
            </w:r>
          </w:p>
        </w:tc>
        <w:tc>
          <w:tcPr>
            <w:tcW w:w="1431" w:type="dxa"/>
            <w:shd w:val="clear" w:color="auto" w:fill="auto"/>
            <w:vAlign w:val="center"/>
          </w:tcPr>
          <w:p w14:paraId="75D02AAB" w14:textId="48DF6AA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397A9DBC" w14:textId="6B96E20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22ADB8BF" w14:textId="3625D65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59169ED0" w14:textId="77777777" w:rsidR="009D44F7" w:rsidRPr="00746942" w:rsidRDefault="009D44F7">
      <w:pPr>
        <w:rPr>
          <w:sz w:val="20"/>
          <w:szCs w:val="20"/>
        </w:rPr>
      </w:pPr>
      <w:r w:rsidRPr="00746942">
        <w:rPr>
          <w:sz w:val="20"/>
          <w:szCs w:val="20"/>
        </w:rPr>
        <w:br w:type="page"/>
      </w:r>
    </w:p>
    <w:tbl>
      <w:tblPr>
        <w:tblW w:w="128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275"/>
        <w:gridCol w:w="1276"/>
        <w:gridCol w:w="1418"/>
        <w:gridCol w:w="1426"/>
        <w:gridCol w:w="1716"/>
        <w:gridCol w:w="1265"/>
        <w:gridCol w:w="1265"/>
        <w:gridCol w:w="1265"/>
      </w:tblGrid>
      <w:tr w:rsidR="00D4358A" w:rsidRPr="00746942" w14:paraId="7D823768" w14:textId="433C51E0" w:rsidTr="00FC1EA4">
        <w:trPr>
          <w:trHeight w:val="898"/>
          <w:jc w:val="center"/>
        </w:trPr>
        <w:tc>
          <w:tcPr>
            <w:tcW w:w="535" w:type="dxa"/>
            <w:shd w:val="clear" w:color="auto" w:fill="F2F2F2" w:themeFill="background1" w:themeFillShade="F2"/>
            <w:noWrap/>
            <w:vAlign w:val="center"/>
            <w:hideMark/>
          </w:tcPr>
          <w:p w14:paraId="4C4E448B"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1" w:type="dxa"/>
            <w:shd w:val="clear" w:color="auto" w:fill="F2F2F2" w:themeFill="background1" w:themeFillShade="F2"/>
            <w:vAlign w:val="center"/>
            <w:hideMark/>
          </w:tcPr>
          <w:p w14:paraId="71A86A46"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6502013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8F518C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0DC58CC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6541DAB4" w14:textId="1D841522"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716" w:type="dxa"/>
            <w:shd w:val="clear" w:color="auto" w:fill="F2F2F2" w:themeFill="background1" w:themeFillShade="F2"/>
            <w:vAlign w:val="center"/>
            <w:hideMark/>
          </w:tcPr>
          <w:p w14:paraId="2896625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65" w:type="dxa"/>
            <w:shd w:val="clear" w:color="auto" w:fill="F2F2F2" w:themeFill="background1" w:themeFillShade="F2"/>
            <w:vAlign w:val="center"/>
            <w:hideMark/>
          </w:tcPr>
          <w:p w14:paraId="2C465315" w14:textId="26FE073F"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65" w:type="dxa"/>
            <w:shd w:val="clear" w:color="auto" w:fill="F2F2F2" w:themeFill="background1" w:themeFillShade="F2"/>
            <w:vAlign w:val="center"/>
          </w:tcPr>
          <w:p w14:paraId="209AC424" w14:textId="3C03DB2B"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65" w:type="dxa"/>
            <w:shd w:val="clear" w:color="auto" w:fill="F2F2F2" w:themeFill="background1" w:themeFillShade="F2"/>
            <w:vAlign w:val="center"/>
          </w:tcPr>
          <w:p w14:paraId="7C1DDF7B" w14:textId="7AFBC687"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4D8059A8" w14:textId="21135B1C" w:rsidTr="00FC1EA4">
        <w:trPr>
          <w:trHeight w:val="898"/>
          <w:jc w:val="center"/>
        </w:trPr>
        <w:tc>
          <w:tcPr>
            <w:tcW w:w="535" w:type="dxa"/>
            <w:shd w:val="clear" w:color="auto" w:fill="auto"/>
            <w:noWrap/>
            <w:vAlign w:val="center"/>
          </w:tcPr>
          <w:p w14:paraId="36B8DBAA" w14:textId="69999DA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28</w:t>
            </w:r>
          </w:p>
        </w:tc>
        <w:tc>
          <w:tcPr>
            <w:tcW w:w="1421" w:type="dxa"/>
            <w:shd w:val="clear" w:color="auto" w:fill="auto"/>
            <w:vAlign w:val="center"/>
          </w:tcPr>
          <w:p w14:paraId="6CCFD688"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Implementación SASP</w:t>
            </w:r>
          </w:p>
        </w:tc>
        <w:tc>
          <w:tcPr>
            <w:tcW w:w="1275" w:type="dxa"/>
            <w:shd w:val="clear" w:color="auto" w:fill="auto"/>
            <w:vAlign w:val="center"/>
          </w:tcPr>
          <w:p w14:paraId="7C660E12"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del SIV en SISMAP</w:t>
            </w:r>
          </w:p>
        </w:tc>
        <w:tc>
          <w:tcPr>
            <w:tcW w:w="1276" w:type="dxa"/>
            <w:shd w:val="clear" w:color="auto" w:fill="auto"/>
            <w:noWrap/>
            <w:vAlign w:val="center"/>
          </w:tcPr>
          <w:p w14:paraId="7236D3AE"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 puntos del SIV en el SISMAP</w:t>
            </w:r>
          </w:p>
        </w:tc>
        <w:tc>
          <w:tcPr>
            <w:tcW w:w="1418" w:type="dxa"/>
            <w:shd w:val="clear" w:color="auto" w:fill="FF0000"/>
            <w:vAlign w:val="center"/>
          </w:tcPr>
          <w:p w14:paraId="3C639FE4" w14:textId="34743DE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33.3%</w:t>
            </w:r>
          </w:p>
        </w:tc>
        <w:tc>
          <w:tcPr>
            <w:tcW w:w="1426" w:type="dxa"/>
            <w:shd w:val="clear" w:color="auto" w:fill="auto"/>
            <w:vAlign w:val="center"/>
          </w:tcPr>
          <w:p w14:paraId="0A7C9EAE" w14:textId="1CED2F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716" w:type="dxa"/>
            <w:shd w:val="clear" w:color="auto" w:fill="auto"/>
            <w:vAlign w:val="center"/>
          </w:tcPr>
          <w:p w14:paraId="58E2A4D0" w14:textId="1D244E6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Se </w:t>
            </w:r>
            <w:r>
              <w:rPr>
                <w:rFonts w:ascii="Futura PT Book" w:hAnsi="Futura PT Book" w:cs="Calibri"/>
                <w:color w:val="002060"/>
                <w:sz w:val="20"/>
                <w:szCs w:val="20"/>
              </w:rPr>
              <w:t xml:space="preserve">le dio inicio a la Implementación del SASP y se </w:t>
            </w:r>
            <w:r w:rsidRPr="00746942">
              <w:rPr>
                <w:rFonts w:ascii="Futura PT Book" w:hAnsi="Futura PT Book" w:cs="Calibri"/>
                <w:color w:val="002060"/>
                <w:sz w:val="20"/>
                <w:szCs w:val="20"/>
              </w:rPr>
              <w:t xml:space="preserve">solicitó asistencia al MAP </w:t>
            </w:r>
          </w:p>
        </w:tc>
        <w:tc>
          <w:tcPr>
            <w:tcW w:w="1265" w:type="dxa"/>
            <w:shd w:val="clear" w:color="auto" w:fill="auto"/>
            <w:vAlign w:val="center"/>
          </w:tcPr>
          <w:p w14:paraId="09D9B3A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65" w:type="dxa"/>
            <w:vAlign w:val="center"/>
          </w:tcPr>
          <w:p w14:paraId="3B905D53" w14:textId="27FC14F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265" w:type="dxa"/>
            <w:vAlign w:val="center"/>
          </w:tcPr>
          <w:p w14:paraId="7E9B0A86" w14:textId="0CBC2A9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7EA9857E" w14:textId="1CEFB037" w:rsidTr="00D4358A">
        <w:trPr>
          <w:trHeight w:val="898"/>
          <w:jc w:val="center"/>
        </w:trPr>
        <w:tc>
          <w:tcPr>
            <w:tcW w:w="535" w:type="dxa"/>
            <w:shd w:val="clear" w:color="auto" w:fill="auto"/>
            <w:noWrap/>
            <w:vAlign w:val="center"/>
          </w:tcPr>
          <w:p w14:paraId="32734861" w14:textId="394D7A0F" w:rsidR="00D4358A" w:rsidRPr="00B422CA" w:rsidRDefault="00D4358A" w:rsidP="009C4EE5">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 29</w:t>
            </w:r>
          </w:p>
        </w:tc>
        <w:tc>
          <w:tcPr>
            <w:tcW w:w="1421" w:type="dxa"/>
            <w:shd w:val="clear" w:color="auto" w:fill="auto"/>
            <w:vAlign w:val="center"/>
          </w:tcPr>
          <w:p w14:paraId="0BAC89CF" w14:textId="668487D1"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 calendario de festividades</w:t>
            </w:r>
          </w:p>
        </w:tc>
        <w:tc>
          <w:tcPr>
            <w:tcW w:w="1275" w:type="dxa"/>
            <w:shd w:val="clear" w:color="auto" w:fill="auto"/>
            <w:vAlign w:val="center"/>
          </w:tcPr>
          <w:p w14:paraId="752F7222" w14:textId="055B4B86"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actividades del calendario ejecutadas</w:t>
            </w:r>
          </w:p>
        </w:tc>
        <w:tc>
          <w:tcPr>
            <w:tcW w:w="1276" w:type="dxa"/>
            <w:shd w:val="clear" w:color="auto" w:fill="auto"/>
            <w:noWrap/>
            <w:vAlign w:val="center"/>
          </w:tcPr>
          <w:p w14:paraId="383A7B70" w14:textId="1A6D0B0E"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8" w:type="dxa"/>
            <w:shd w:val="clear" w:color="auto" w:fill="A8D08D" w:themeFill="accent6" w:themeFillTint="99"/>
            <w:vAlign w:val="center"/>
          </w:tcPr>
          <w:p w14:paraId="369E3F8B" w14:textId="644DD47A"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2F08F51D" w14:textId="503EC787"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716" w:type="dxa"/>
            <w:shd w:val="clear" w:color="auto" w:fill="auto"/>
            <w:vAlign w:val="center"/>
          </w:tcPr>
          <w:p w14:paraId="4FFB2639" w14:textId="1F828C3F"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265" w:type="dxa"/>
            <w:shd w:val="clear" w:color="auto" w:fill="auto"/>
            <w:vAlign w:val="center"/>
          </w:tcPr>
          <w:p w14:paraId="70F64354" w14:textId="6E4B230D" w:rsidR="00D4358A" w:rsidRPr="00B422CA" w:rsidRDefault="00D4358A"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65" w:type="dxa"/>
            <w:vAlign w:val="center"/>
          </w:tcPr>
          <w:p w14:paraId="6FDE7015" w14:textId="7EE62124"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2.2.8.6.02</w:t>
            </w:r>
          </w:p>
        </w:tc>
        <w:tc>
          <w:tcPr>
            <w:tcW w:w="1265" w:type="dxa"/>
            <w:vAlign w:val="center"/>
          </w:tcPr>
          <w:p w14:paraId="3247F96F" w14:textId="3CF1A14A" w:rsidR="00D4358A" w:rsidRPr="00D4358A" w:rsidRDefault="00D4358A" w:rsidP="00D4358A">
            <w:pPr>
              <w:spacing w:after="0" w:line="240" w:lineRule="auto"/>
              <w:jc w:val="center"/>
              <w:rPr>
                <w:rFonts w:ascii="Futura PT Book" w:hAnsi="Futura PT Book" w:cs="Calibri"/>
                <w:color w:val="002060"/>
                <w:sz w:val="18"/>
                <w:szCs w:val="20"/>
              </w:rPr>
            </w:pPr>
            <w:r w:rsidRPr="00D4358A">
              <w:rPr>
                <w:rFonts w:ascii="Futura PT Book" w:hAnsi="Futura PT Book" w:cs="Calibri"/>
                <w:color w:val="002060"/>
                <w:sz w:val="18"/>
                <w:szCs w:val="20"/>
              </w:rPr>
              <w:t>1,500,000.00</w:t>
            </w:r>
          </w:p>
        </w:tc>
      </w:tr>
    </w:tbl>
    <w:p w14:paraId="555B1FC2" w14:textId="77777777" w:rsidR="00C06954" w:rsidRPr="00746942" w:rsidRDefault="00C06954">
      <w:pPr>
        <w:rPr>
          <w:sz w:val="20"/>
          <w:szCs w:val="20"/>
        </w:rPr>
      </w:pPr>
      <w:r w:rsidRPr="00746942">
        <w:rPr>
          <w:sz w:val="20"/>
          <w:szCs w:val="20"/>
        </w:rPr>
        <w:br w:type="page"/>
      </w: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396AE260" w14:textId="3049BA05" w:rsidTr="0045141C">
        <w:trPr>
          <w:trHeight w:val="588"/>
          <w:jc w:val="center"/>
        </w:trPr>
        <w:tc>
          <w:tcPr>
            <w:tcW w:w="13045" w:type="dxa"/>
            <w:gridSpan w:val="10"/>
            <w:shd w:val="clear" w:color="auto" w:fill="F2F2F2" w:themeFill="background1" w:themeFillShade="F2"/>
            <w:noWrap/>
            <w:vAlign w:val="center"/>
          </w:tcPr>
          <w:p w14:paraId="177213D5" w14:textId="272F29A1"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OFICINA DE ACCESO A LA INFORMACION</w:t>
            </w:r>
          </w:p>
        </w:tc>
      </w:tr>
      <w:tr w:rsidR="00D4358A" w:rsidRPr="00746942" w14:paraId="22673F6C" w14:textId="0E6F86D5" w:rsidTr="00B235E6">
        <w:trPr>
          <w:trHeight w:val="898"/>
          <w:jc w:val="center"/>
        </w:trPr>
        <w:tc>
          <w:tcPr>
            <w:tcW w:w="535" w:type="dxa"/>
            <w:shd w:val="clear" w:color="auto" w:fill="F2F2F2" w:themeFill="background1" w:themeFillShade="F2"/>
            <w:noWrap/>
            <w:vAlign w:val="center"/>
            <w:hideMark/>
          </w:tcPr>
          <w:p w14:paraId="5131B42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7AD970D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02C9FFA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A61A215"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2E93AF23"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4A0AA82A" w14:textId="46402D71"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213DC4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6EF76F21" w14:textId="359A3663"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203EE94D" w14:textId="7B593FE5"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6794528C" w14:textId="29F527E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07094C32" w14:textId="402FB567" w:rsidTr="00B235E6">
        <w:trPr>
          <w:trHeight w:val="898"/>
          <w:jc w:val="center"/>
        </w:trPr>
        <w:tc>
          <w:tcPr>
            <w:tcW w:w="535" w:type="dxa"/>
            <w:shd w:val="clear" w:color="auto" w:fill="auto"/>
            <w:noWrap/>
            <w:vAlign w:val="center"/>
          </w:tcPr>
          <w:p w14:paraId="48732D6E" w14:textId="449A5177"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Pr>
                <w:rFonts w:ascii="Futura PT Book" w:hAnsi="Futura PT Book" w:cs="Calibri"/>
                <w:color w:val="002060"/>
                <w:sz w:val="20"/>
                <w:szCs w:val="20"/>
              </w:rPr>
              <w:t>0</w:t>
            </w:r>
          </w:p>
        </w:tc>
        <w:tc>
          <w:tcPr>
            <w:tcW w:w="1426" w:type="dxa"/>
            <w:shd w:val="clear" w:color="auto" w:fill="auto"/>
            <w:vAlign w:val="center"/>
          </w:tcPr>
          <w:p w14:paraId="05A2BC24" w14:textId="5052F6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de Transparencia en Página Web Institucional con las informaciones de oficio</w:t>
            </w:r>
          </w:p>
        </w:tc>
        <w:tc>
          <w:tcPr>
            <w:tcW w:w="1282" w:type="dxa"/>
            <w:shd w:val="clear" w:color="auto" w:fill="auto"/>
            <w:vAlign w:val="center"/>
          </w:tcPr>
          <w:p w14:paraId="4F186920" w14:textId="1F5E69C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7685C55E" w14:textId="040C6A4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4F191B3" w14:textId="1538EA5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97</w:t>
            </w:r>
          </w:p>
        </w:tc>
        <w:tc>
          <w:tcPr>
            <w:tcW w:w="1276" w:type="dxa"/>
            <w:shd w:val="clear" w:color="auto" w:fill="auto"/>
            <w:vAlign w:val="center"/>
          </w:tcPr>
          <w:p w14:paraId="40CC99E1" w14:textId="4D8C406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97</w:t>
            </w:r>
          </w:p>
        </w:tc>
        <w:tc>
          <w:tcPr>
            <w:tcW w:w="1555" w:type="dxa"/>
            <w:shd w:val="clear" w:color="auto" w:fill="auto"/>
            <w:vAlign w:val="center"/>
          </w:tcPr>
          <w:p w14:paraId="7738A3F0" w14:textId="30D76CA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Esta puntuación corresponde al mes de junio, ya que la DIGEIG no ha enviado la evaluación correspondiente al trimestre julio-septiembre</w:t>
            </w:r>
          </w:p>
        </w:tc>
        <w:tc>
          <w:tcPr>
            <w:tcW w:w="1426" w:type="dxa"/>
            <w:shd w:val="clear" w:color="auto" w:fill="auto"/>
            <w:vAlign w:val="center"/>
          </w:tcPr>
          <w:p w14:paraId="52F6221A" w14:textId="1B5E809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2A499A93" w14:textId="3D07CDF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014F0385" w14:textId="6F752D6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0FB32FDF" w14:textId="4F46A34A" w:rsidTr="00115552">
        <w:trPr>
          <w:trHeight w:val="995"/>
          <w:jc w:val="center"/>
        </w:trPr>
        <w:tc>
          <w:tcPr>
            <w:tcW w:w="535" w:type="dxa"/>
            <w:shd w:val="clear" w:color="auto" w:fill="auto"/>
            <w:noWrap/>
            <w:vAlign w:val="center"/>
          </w:tcPr>
          <w:p w14:paraId="0ABCC208" w14:textId="3F1D74A9"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Pr>
                <w:rFonts w:ascii="Futura PT Book" w:hAnsi="Futura PT Book" w:cs="Calibri"/>
                <w:color w:val="002060"/>
                <w:sz w:val="20"/>
                <w:szCs w:val="20"/>
              </w:rPr>
              <w:t>1</w:t>
            </w:r>
          </w:p>
        </w:tc>
        <w:tc>
          <w:tcPr>
            <w:tcW w:w="1426" w:type="dxa"/>
            <w:shd w:val="clear" w:color="auto" w:fill="auto"/>
            <w:vAlign w:val="center"/>
          </w:tcPr>
          <w:p w14:paraId="066C524D" w14:textId="45BD86E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Único de Transparencia</w:t>
            </w:r>
          </w:p>
        </w:tc>
        <w:tc>
          <w:tcPr>
            <w:tcW w:w="1282" w:type="dxa"/>
            <w:shd w:val="clear" w:color="auto" w:fill="auto"/>
            <w:vAlign w:val="center"/>
          </w:tcPr>
          <w:p w14:paraId="049DF997" w14:textId="54B018A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3B7CD060" w14:textId="02AE0F8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E52C765" w14:textId="6A96F14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FFC0553" w14:textId="08F52A7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5" w:type="dxa"/>
            <w:shd w:val="clear" w:color="auto" w:fill="auto"/>
            <w:vAlign w:val="center"/>
          </w:tcPr>
          <w:p w14:paraId="160F55E8" w14:textId="7F95D8D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actualizado al 100%</w:t>
            </w:r>
          </w:p>
        </w:tc>
        <w:tc>
          <w:tcPr>
            <w:tcW w:w="1426" w:type="dxa"/>
            <w:shd w:val="clear" w:color="auto" w:fill="auto"/>
            <w:vAlign w:val="center"/>
          </w:tcPr>
          <w:p w14:paraId="655F5010" w14:textId="32ABA0D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12FD3636" w14:textId="6A6EDBB5"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3F31A89" w14:textId="39EF9BC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36D2A33" w14:textId="004DD81C" w:rsidTr="00100CD2">
        <w:trPr>
          <w:trHeight w:val="898"/>
          <w:jc w:val="center"/>
        </w:trPr>
        <w:tc>
          <w:tcPr>
            <w:tcW w:w="535" w:type="dxa"/>
            <w:shd w:val="clear" w:color="auto" w:fill="auto"/>
            <w:noWrap/>
            <w:vAlign w:val="center"/>
          </w:tcPr>
          <w:p w14:paraId="13F0AF34" w14:textId="799CBDBB"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Pr>
                <w:rFonts w:ascii="Futura PT Book" w:hAnsi="Futura PT Book" w:cs="Calibri"/>
                <w:color w:val="002060"/>
                <w:sz w:val="20"/>
                <w:szCs w:val="20"/>
              </w:rPr>
              <w:t>2</w:t>
            </w:r>
          </w:p>
        </w:tc>
        <w:tc>
          <w:tcPr>
            <w:tcW w:w="1426" w:type="dxa"/>
            <w:shd w:val="clear" w:color="auto" w:fill="auto"/>
            <w:vAlign w:val="center"/>
          </w:tcPr>
          <w:p w14:paraId="137E14AB" w14:textId="023D33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Suministrar información de la gestión institucional solicitada por el ciudadano fuera de los portales</w:t>
            </w:r>
          </w:p>
        </w:tc>
        <w:tc>
          <w:tcPr>
            <w:tcW w:w="1282" w:type="dxa"/>
            <w:shd w:val="clear" w:color="auto" w:fill="auto"/>
            <w:vAlign w:val="center"/>
          </w:tcPr>
          <w:p w14:paraId="66EB8F21" w14:textId="00EC3B3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respondidas</w:t>
            </w:r>
          </w:p>
        </w:tc>
        <w:tc>
          <w:tcPr>
            <w:tcW w:w="1276" w:type="dxa"/>
            <w:shd w:val="clear" w:color="auto" w:fill="auto"/>
            <w:noWrap/>
            <w:vAlign w:val="center"/>
          </w:tcPr>
          <w:p w14:paraId="75DEC8DD" w14:textId="01A9794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7ECCCB5B" w14:textId="5D9EEC7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B4A90FD" w14:textId="0158068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w:t>
            </w:r>
          </w:p>
        </w:tc>
        <w:tc>
          <w:tcPr>
            <w:tcW w:w="1555" w:type="dxa"/>
            <w:shd w:val="clear" w:color="auto" w:fill="auto"/>
            <w:vAlign w:val="center"/>
          </w:tcPr>
          <w:p w14:paraId="6C9BBE9F" w14:textId="6DF1465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el trimestre Julio-Septiembre se recibieron 2 solicitudes de información, la cual se respondieron satisfactoriamente</w:t>
            </w:r>
          </w:p>
        </w:tc>
        <w:tc>
          <w:tcPr>
            <w:tcW w:w="1426" w:type="dxa"/>
            <w:shd w:val="clear" w:color="auto" w:fill="auto"/>
            <w:vAlign w:val="center"/>
          </w:tcPr>
          <w:p w14:paraId="2DECCFDA" w14:textId="4E219D1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2A28BE02" w14:textId="05AA949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45685196" w14:textId="7C122C4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60AE7A72" w14:textId="77777777" w:rsidR="00D25DA4" w:rsidRDefault="00D25DA4" w:rsidP="00521FBB">
      <w:pPr>
        <w:spacing w:after="0" w:line="240" w:lineRule="auto"/>
        <w:rPr>
          <w:rFonts w:ascii="Futura PT Book" w:hAnsi="Futura PT Book" w:cs="Calibri"/>
          <w:color w:val="002060"/>
          <w:sz w:val="20"/>
          <w:szCs w:val="20"/>
        </w:rPr>
        <w:sectPr w:rsidR="00D25DA4" w:rsidSect="005F72A1">
          <w:pgSz w:w="16838" w:h="11906" w:orient="landscape"/>
          <w:pgMar w:top="851" w:right="1418" w:bottom="851" w:left="1418" w:header="709" w:footer="709" w:gutter="0"/>
          <w:cols w:space="708"/>
          <w:docGrid w:linePitch="360"/>
        </w:sectPr>
      </w:pP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6B3EBB90" w14:textId="21A0897B" w:rsidTr="00245A75">
        <w:trPr>
          <w:trHeight w:val="597"/>
          <w:jc w:val="center"/>
        </w:trPr>
        <w:tc>
          <w:tcPr>
            <w:tcW w:w="535" w:type="dxa"/>
            <w:shd w:val="clear" w:color="auto" w:fill="F2F2F2"/>
            <w:noWrap/>
            <w:vAlign w:val="center"/>
          </w:tcPr>
          <w:p w14:paraId="2E6210A5" w14:textId="7FF50708" w:rsidR="00D4358A" w:rsidRPr="00746942" w:rsidRDefault="00D4358A" w:rsidP="00D4358A">
            <w:pPr>
              <w:spacing w:after="0" w:line="240" w:lineRule="auto"/>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vAlign w:val="center"/>
          </w:tcPr>
          <w:p w14:paraId="032559F8" w14:textId="761BADB2" w:rsidR="00D4358A" w:rsidRPr="001366D7" w:rsidRDefault="00D4358A" w:rsidP="00D4358A">
            <w:pPr>
              <w:spacing w:after="0" w:line="240" w:lineRule="auto"/>
              <w:jc w:val="center"/>
              <w:rPr>
                <w:rFonts w:ascii="Futura PT Book" w:hAnsi="Futura PT Book" w:cs="Calibri"/>
                <w:color w:val="002060"/>
                <w:sz w:val="18"/>
                <w:szCs w:val="18"/>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vAlign w:val="center"/>
          </w:tcPr>
          <w:p w14:paraId="4AF940A8" w14:textId="1EE3862B"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noWrap/>
            <w:vAlign w:val="center"/>
          </w:tcPr>
          <w:p w14:paraId="57324466" w14:textId="199EE6E1"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vAlign w:val="center"/>
          </w:tcPr>
          <w:p w14:paraId="3E76E5F4" w14:textId="000C159E"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vAlign w:val="center"/>
          </w:tcPr>
          <w:p w14:paraId="7260A6DE" w14:textId="6AA5F3A3" w:rsidR="00D4358A"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vAlign w:val="center"/>
          </w:tcPr>
          <w:p w14:paraId="00EE7BB4" w14:textId="7B80989E"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vAlign w:val="center"/>
          </w:tcPr>
          <w:p w14:paraId="580C4EFA" w14:textId="0F6BDC2A"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eastAsia="Times New Roman" w:hAnsi="Futura PT Book" w:cs="Calibri"/>
                <w:b/>
                <w:bCs/>
                <w:color w:val="002060"/>
                <w:sz w:val="20"/>
                <w:szCs w:val="20"/>
                <w:lang w:eastAsia="es-DO"/>
              </w:rPr>
              <w:t>RACI</w:t>
            </w:r>
          </w:p>
        </w:tc>
        <w:tc>
          <w:tcPr>
            <w:tcW w:w="1426" w:type="dxa"/>
            <w:shd w:val="clear" w:color="auto" w:fill="F2F2F2"/>
            <w:vAlign w:val="center"/>
          </w:tcPr>
          <w:p w14:paraId="052BCC1B" w14:textId="0B543D7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vAlign w:val="center"/>
          </w:tcPr>
          <w:p w14:paraId="26C709EE" w14:textId="39C6E5A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2401CB59" w14:textId="3CD4A58F" w:rsidTr="00245A75">
        <w:trPr>
          <w:trHeight w:val="597"/>
          <w:jc w:val="center"/>
        </w:trPr>
        <w:tc>
          <w:tcPr>
            <w:tcW w:w="535" w:type="dxa"/>
            <w:shd w:val="clear" w:color="auto" w:fill="auto"/>
            <w:noWrap/>
            <w:vAlign w:val="center"/>
          </w:tcPr>
          <w:p w14:paraId="4DF8CF47" w14:textId="3219164F"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Pr>
                <w:rFonts w:ascii="Futura PT Book" w:hAnsi="Futura PT Book" w:cs="Calibri"/>
                <w:color w:val="002060"/>
                <w:sz w:val="20"/>
                <w:szCs w:val="20"/>
              </w:rPr>
              <w:t>3</w:t>
            </w:r>
          </w:p>
        </w:tc>
        <w:tc>
          <w:tcPr>
            <w:tcW w:w="1426" w:type="dxa"/>
            <w:shd w:val="clear" w:color="auto" w:fill="auto"/>
            <w:vAlign w:val="center"/>
          </w:tcPr>
          <w:p w14:paraId="5D34AE15" w14:textId="345451D5" w:rsidR="00D4358A" w:rsidRPr="001366D7" w:rsidRDefault="00D4358A" w:rsidP="00D4358A">
            <w:pPr>
              <w:spacing w:after="0" w:line="240" w:lineRule="auto"/>
              <w:jc w:val="center"/>
              <w:rPr>
                <w:rFonts w:ascii="Futura PT Book" w:eastAsia="Times New Roman" w:hAnsi="Futura PT Book" w:cs="Calibri"/>
                <w:color w:val="002060"/>
                <w:sz w:val="18"/>
                <w:szCs w:val="18"/>
                <w:lang w:eastAsia="es-DO"/>
              </w:rPr>
            </w:pPr>
            <w:r w:rsidRPr="001366D7">
              <w:rPr>
                <w:rFonts w:ascii="Futura PT Book" w:hAnsi="Futura PT Book" w:cs="Calibri"/>
                <w:color w:val="002060"/>
                <w:sz w:val="18"/>
                <w:szCs w:val="18"/>
              </w:rPr>
              <w:t>Administrar y canalizar todas las denuncias, quejas, reclamaciones y sugerencia de los ciudadanos clien</w:t>
            </w:r>
            <w:r>
              <w:rPr>
                <w:rFonts w:ascii="Futura PT Book" w:hAnsi="Futura PT Book" w:cs="Calibri"/>
                <w:color w:val="002060"/>
                <w:sz w:val="18"/>
                <w:szCs w:val="18"/>
              </w:rPr>
              <w:t>te</w:t>
            </w:r>
            <w:r w:rsidRPr="001366D7">
              <w:rPr>
                <w:rFonts w:ascii="Futura PT Book" w:hAnsi="Futura PT Book" w:cs="Calibri"/>
                <w:color w:val="002060"/>
                <w:sz w:val="18"/>
                <w:szCs w:val="18"/>
              </w:rPr>
              <w:t xml:space="preserve"> través del Portal 311</w:t>
            </w:r>
          </w:p>
        </w:tc>
        <w:tc>
          <w:tcPr>
            <w:tcW w:w="1282" w:type="dxa"/>
            <w:shd w:val="clear" w:color="auto" w:fill="auto"/>
            <w:vAlign w:val="center"/>
          </w:tcPr>
          <w:p w14:paraId="49074CEC" w14:textId="7350E4D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denuncias, quejas, reclamaciones y sugerencias atendidas</w:t>
            </w:r>
          </w:p>
        </w:tc>
        <w:tc>
          <w:tcPr>
            <w:tcW w:w="1276" w:type="dxa"/>
            <w:shd w:val="clear" w:color="auto" w:fill="auto"/>
            <w:noWrap/>
            <w:vAlign w:val="center"/>
          </w:tcPr>
          <w:p w14:paraId="381EC5CA" w14:textId="01677DF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F9697E0" w14:textId="7A577A2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6B619029" w14:textId="70DA23F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0CAFB163" w14:textId="50EEF10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Durante el semestre </w:t>
            </w:r>
            <w:r>
              <w:rPr>
                <w:rFonts w:ascii="Futura PT Book" w:hAnsi="Futura PT Book" w:cs="Calibri"/>
                <w:color w:val="002060"/>
                <w:sz w:val="20"/>
                <w:szCs w:val="20"/>
              </w:rPr>
              <w:t xml:space="preserve">Julio-Septiembre 2022 </w:t>
            </w:r>
            <w:r w:rsidRPr="00746942">
              <w:rPr>
                <w:rFonts w:ascii="Futura PT Book" w:hAnsi="Futura PT Book" w:cs="Calibri"/>
                <w:color w:val="002060"/>
                <w:sz w:val="20"/>
                <w:szCs w:val="20"/>
              </w:rPr>
              <w:t xml:space="preserve"> se recibieron</w:t>
            </w:r>
            <w:r>
              <w:rPr>
                <w:rFonts w:ascii="Futura PT Book" w:hAnsi="Futura PT Book" w:cs="Calibri"/>
                <w:color w:val="002060"/>
                <w:sz w:val="20"/>
                <w:szCs w:val="20"/>
              </w:rPr>
              <w:t xml:space="preserve"> 2</w:t>
            </w:r>
            <w:r w:rsidRPr="00746942">
              <w:rPr>
                <w:rFonts w:ascii="Futura PT Book" w:hAnsi="Futura PT Book" w:cs="Calibri"/>
                <w:color w:val="002060"/>
                <w:sz w:val="20"/>
                <w:szCs w:val="20"/>
              </w:rPr>
              <w:t xml:space="preserve"> reclamaciones </w:t>
            </w:r>
          </w:p>
        </w:tc>
        <w:tc>
          <w:tcPr>
            <w:tcW w:w="1426" w:type="dxa"/>
            <w:shd w:val="clear" w:color="auto" w:fill="auto"/>
            <w:vAlign w:val="center"/>
          </w:tcPr>
          <w:p w14:paraId="4B34E50D" w14:textId="7859885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78BB9EB" w14:textId="1E6444C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44E03E55" w14:textId="07B05B38"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F20A5F9" w14:textId="69C4257B" w:rsidTr="00F16B25">
        <w:trPr>
          <w:trHeight w:val="898"/>
          <w:jc w:val="center"/>
        </w:trPr>
        <w:tc>
          <w:tcPr>
            <w:tcW w:w="535" w:type="dxa"/>
            <w:shd w:val="clear" w:color="auto" w:fill="auto"/>
            <w:noWrap/>
            <w:vAlign w:val="center"/>
          </w:tcPr>
          <w:p w14:paraId="73E2E4E7" w14:textId="496CE235"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Pr>
                <w:rFonts w:ascii="Futura PT Book" w:hAnsi="Futura PT Book" w:cs="Calibri"/>
                <w:color w:val="002060"/>
                <w:sz w:val="20"/>
                <w:szCs w:val="20"/>
              </w:rPr>
              <w:t>4</w:t>
            </w:r>
          </w:p>
        </w:tc>
        <w:tc>
          <w:tcPr>
            <w:tcW w:w="1426" w:type="dxa"/>
            <w:shd w:val="clear" w:color="auto" w:fill="auto"/>
            <w:vAlign w:val="center"/>
          </w:tcPr>
          <w:p w14:paraId="62746E5F" w14:textId="1B1E056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Elaborar informe trimestral sobre estadística y balance de la gestión OAI</w:t>
            </w:r>
          </w:p>
        </w:tc>
        <w:tc>
          <w:tcPr>
            <w:tcW w:w="1282" w:type="dxa"/>
            <w:shd w:val="clear" w:color="auto" w:fill="auto"/>
            <w:vAlign w:val="center"/>
          </w:tcPr>
          <w:p w14:paraId="27BB277A" w14:textId="69C33B6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informes</w:t>
            </w:r>
          </w:p>
        </w:tc>
        <w:tc>
          <w:tcPr>
            <w:tcW w:w="1276" w:type="dxa"/>
            <w:shd w:val="clear" w:color="auto" w:fill="auto"/>
            <w:noWrap/>
            <w:vAlign w:val="center"/>
          </w:tcPr>
          <w:p w14:paraId="51E63B8D" w14:textId="01CAD49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17" w:type="dxa"/>
            <w:shd w:val="clear" w:color="auto" w:fill="A8D08D" w:themeFill="accent6" w:themeFillTint="99"/>
            <w:vAlign w:val="center"/>
          </w:tcPr>
          <w:p w14:paraId="08876DF6" w14:textId="6E5CAFB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w:t>
            </w:r>
            <w:r w:rsidRPr="00746942">
              <w:rPr>
                <w:rFonts w:ascii="Futura PT Book" w:hAnsi="Futura PT Book" w:cs="Calibri"/>
                <w:color w:val="002060"/>
                <w:sz w:val="20"/>
                <w:szCs w:val="20"/>
              </w:rPr>
              <w:t>0%</w:t>
            </w:r>
          </w:p>
        </w:tc>
        <w:tc>
          <w:tcPr>
            <w:tcW w:w="1276" w:type="dxa"/>
            <w:shd w:val="clear" w:color="auto" w:fill="auto"/>
            <w:vAlign w:val="center"/>
          </w:tcPr>
          <w:p w14:paraId="59B225C0" w14:textId="000EB26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353A14F3" w14:textId="008FC80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Pr="00746942">
              <w:rPr>
                <w:rFonts w:ascii="Futura PT Book" w:hAnsi="Futura PT Book" w:cs="Calibri"/>
                <w:color w:val="002060"/>
                <w:sz w:val="20"/>
                <w:szCs w:val="20"/>
              </w:rPr>
              <w:t>/</w:t>
            </w:r>
            <w:r>
              <w:rPr>
                <w:rFonts w:ascii="Futura PT Book" w:hAnsi="Futura PT Book" w:cs="Calibri"/>
                <w:color w:val="002060"/>
                <w:sz w:val="20"/>
                <w:szCs w:val="20"/>
              </w:rPr>
              <w:t>1</w:t>
            </w:r>
          </w:p>
        </w:tc>
        <w:tc>
          <w:tcPr>
            <w:tcW w:w="1426" w:type="dxa"/>
            <w:shd w:val="clear" w:color="auto" w:fill="auto"/>
            <w:vAlign w:val="center"/>
          </w:tcPr>
          <w:p w14:paraId="10427CF5" w14:textId="000CF9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31A0B044" w14:textId="2A128AD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24DEE163" w14:textId="246574F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D18CF67" w14:textId="1579568E" w:rsidTr="000D6391">
        <w:trPr>
          <w:trHeight w:val="898"/>
          <w:jc w:val="center"/>
        </w:trPr>
        <w:tc>
          <w:tcPr>
            <w:tcW w:w="535" w:type="dxa"/>
            <w:shd w:val="clear" w:color="auto" w:fill="auto"/>
            <w:noWrap/>
            <w:vAlign w:val="center"/>
          </w:tcPr>
          <w:p w14:paraId="328C2736" w14:textId="17871ACC"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35</w:t>
            </w:r>
          </w:p>
        </w:tc>
        <w:tc>
          <w:tcPr>
            <w:tcW w:w="1426" w:type="dxa"/>
            <w:shd w:val="clear" w:color="auto" w:fill="auto"/>
            <w:vAlign w:val="center"/>
          </w:tcPr>
          <w:p w14:paraId="45C90FB8" w14:textId="0E32ED8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Reenvío de solicitudes de información a otras Instituciones competentes del sector gubernamental, vía SAIP</w:t>
            </w:r>
          </w:p>
        </w:tc>
        <w:tc>
          <w:tcPr>
            <w:tcW w:w="1282" w:type="dxa"/>
            <w:shd w:val="clear" w:color="auto" w:fill="auto"/>
            <w:vAlign w:val="center"/>
          </w:tcPr>
          <w:p w14:paraId="4D6CDC29" w14:textId="52CE070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reenviadas a través de SAIP</w:t>
            </w:r>
          </w:p>
        </w:tc>
        <w:tc>
          <w:tcPr>
            <w:tcW w:w="1276" w:type="dxa"/>
            <w:shd w:val="clear" w:color="auto" w:fill="auto"/>
            <w:noWrap/>
            <w:vAlign w:val="center"/>
          </w:tcPr>
          <w:p w14:paraId="6446F453" w14:textId="44F0E5A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117EF6B" w14:textId="68A7C58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220ECB3A" w14:textId="4264671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555" w:type="dxa"/>
            <w:shd w:val="clear" w:color="auto" w:fill="auto"/>
            <w:vAlign w:val="center"/>
          </w:tcPr>
          <w:p w14:paraId="424EC913" w14:textId="5F5668B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este trimestre no hubo reenvío de solicitud</w:t>
            </w:r>
          </w:p>
        </w:tc>
        <w:tc>
          <w:tcPr>
            <w:tcW w:w="1426" w:type="dxa"/>
            <w:shd w:val="clear" w:color="auto" w:fill="auto"/>
            <w:vAlign w:val="center"/>
          </w:tcPr>
          <w:p w14:paraId="6384C860" w14:textId="7124AA8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467B3F27" w14:textId="082EEDE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AFA32EA" w14:textId="0B6A9C2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2FBF7A26" w14:textId="77777777" w:rsidR="002A78C7" w:rsidRDefault="002A78C7">
      <w:r>
        <w:br w:type="page"/>
      </w: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6956103C" w14:textId="00D46427" w:rsidTr="000340B4">
        <w:trPr>
          <w:trHeight w:val="898"/>
          <w:jc w:val="center"/>
        </w:trPr>
        <w:tc>
          <w:tcPr>
            <w:tcW w:w="535" w:type="dxa"/>
            <w:shd w:val="clear" w:color="auto" w:fill="EDEDED" w:themeFill="accent3" w:themeFillTint="33"/>
            <w:noWrap/>
            <w:vAlign w:val="center"/>
          </w:tcPr>
          <w:p w14:paraId="3CCF4937" w14:textId="5D44632A" w:rsidR="00D4358A" w:rsidRDefault="00D4358A" w:rsidP="00D4358A">
            <w:pPr>
              <w:spacing w:after="0" w:line="240" w:lineRule="auto"/>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EDEDED" w:themeFill="accent3" w:themeFillTint="33"/>
            <w:vAlign w:val="center"/>
          </w:tcPr>
          <w:p w14:paraId="7738AA3B" w14:textId="239D2F21"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tcPr>
          <w:p w14:paraId="53E77ED0" w14:textId="6025DBE7"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EDEDED" w:themeFill="accent3" w:themeFillTint="33"/>
            <w:noWrap/>
            <w:vAlign w:val="center"/>
          </w:tcPr>
          <w:p w14:paraId="72F8C242" w14:textId="277221BC"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EDEDED" w:themeFill="accent3" w:themeFillTint="33"/>
            <w:vAlign w:val="center"/>
          </w:tcPr>
          <w:p w14:paraId="4C414FDE" w14:textId="6084E397"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EDEDED" w:themeFill="accent3" w:themeFillTint="33"/>
            <w:vAlign w:val="center"/>
          </w:tcPr>
          <w:p w14:paraId="00A1D517" w14:textId="651BFDD5" w:rsidR="00D4358A"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EDEDED" w:themeFill="accent3" w:themeFillTint="33"/>
            <w:vAlign w:val="center"/>
          </w:tcPr>
          <w:p w14:paraId="5B7873DF" w14:textId="7DE5B662"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EDEDED" w:themeFill="accent3" w:themeFillTint="33"/>
            <w:vAlign w:val="center"/>
          </w:tcPr>
          <w:p w14:paraId="37022BC6" w14:textId="7092BDE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eastAsia="Times New Roman" w:hAnsi="Futura PT Book" w:cs="Calibri"/>
                <w:b/>
                <w:bCs/>
                <w:color w:val="002060"/>
                <w:sz w:val="20"/>
                <w:szCs w:val="20"/>
                <w:lang w:eastAsia="es-DO"/>
              </w:rPr>
              <w:t>RACI</w:t>
            </w:r>
          </w:p>
        </w:tc>
        <w:tc>
          <w:tcPr>
            <w:tcW w:w="1426" w:type="dxa"/>
            <w:shd w:val="clear" w:color="auto" w:fill="EDEDED" w:themeFill="accent3" w:themeFillTint="33"/>
            <w:vAlign w:val="center"/>
          </w:tcPr>
          <w:p w14:paraId="132EA269" w14:textId="0D27DE2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EDEDED" w:themeFill="accent3" w:themeFillTint="33"/>
            <w:vAlign w:val="center"/>
          </w:tcPr>
          <w:p w14:paraId="6F12DB38" w14:textId="4D825D7A"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40398F15" w14:textId="4170F63F" w:rsidTr="000340B4">
        <w:trPr>
          <w:trHeight w:val="898"/>
          <w:jc w:val="center"/>
        </w:trPr>
        <w:tc>
          <w:tcPr>
            <w:tcW w:w="535" w:type="dxa"/>
            <w:shd w:val="clear" w:color="auto" w:fill="auto"/>
            <w:noWrap/>
            <w:vAlign w:val="center"/>
          </w:tcPr>
          <w:p w14:paraId="0AE8D5F7" w14:textId="33175A62"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36</w:t>
            </w:r>
          </w:p>
        </w:tc>
        <w:tc>
          <w:tcPr>
            <w:tcW w:w="1426" w:type="dxa"/>
            <w:shd w:val="clear" w:color="auto" w:fill="auto"/>
            <w:vAlign w:val="center"/>
          </w:tcPr>
          <w:p w14:paraId="21650D1E"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capacitaciones y entrenamiento impartidos por la DIGEIG</w:t>
            </w:r>
          </w:p>
        </w:tc>
        <w:tc>
          <w:tcPr>
            <w:tcW w:w="1282" w:type="dxa"/>
            <w:shd w:val="clear" w:color="auto" w:fill="auto"/>
            <w:vAlign w:val="center"/>
          </w:tcPr>
          <w:p w14:paraId="3CB50E1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 con relación a las invitaciones recibidas</w:t>
            </w:r>
          </w:p>
        </w:tc>
        <w:tc>
          <w:tcPr>
            <w:tcW w:w="1276" w:type="dxa"/>
            <w:shd w:val="clear" w:color="auto" w:fill="auto"/>
            <w:noWrap/>
            <w:vAlign w:val="center"/>
          </w:tcPr>
          <w:p w14:paraId="08E977AC"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7FA0BE9F"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3A19BFF" w14:textId="7AF324A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555" w:type="dxa"/>
            <w:shd w:val="clear" w:color="auto" w:fill="auto"/>
            <w:vAlign w:val="center"/>
          </w:tcPr>
          <w:p w14:paraId="6A69F606" w14:textId="106758B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Durante el trimestre julio- septiembre no hubo invitación por parte de DIGEIG</w:t>
            </w:r>
          </w:p>
        </w:tc>
        <w:tc>
          <w:tcPr>
            <w:tcW w:w="1426" w:type="dxa"/>
            <w:shd w:val="clear" w:color="auto" w:fill="auto"/>
            <w:vAlign w:val="center"/>
          </w:tcPr>
          <w:p w14:paraId="7E102BE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6AEBB82" w14:textId="1D48ECF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25A39A7E" w14:textId="11B7527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34681B23" w14:textId="106A91D1" w:rsidTr="008E7B2C">
        <w:trPr>
          <w:trHeight w:val="898"/>
          <w:jc w:val="center"/>
        </w:trPr>
        <w:tc>
          <w:tcPr>
            <w:tcW w:w="535" w:type="dxa"/>
            <w:shd w:val="clear" w:color="auto" w:fill="auto"/>
            <w:noWrap/>
            <w:vAlign w:val="center"/>
          </w:tcPr>
          <w:p w14:paraId="5313FDBA" w14:textId="2DE36658"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37</w:t>
            </w:r>
          </w:p>
        </w:tc>
        <w:tc>
          <w:tcPr>
            <w:tcW w:w="1426" w:type="dxa"/>
            <w:shd w:val="clear" w:color="auto" w:fill="auto"/>
            <w:vAlign w:val="center"/>
          </w:tcPr>
          <w:p w14:paraId="40F9AACD" w14:textId="2F10B9A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proceso de selección oferentes de compras y contrataciones</w:t>
            </w:r>
          </w:p>
        </w:tc>
        <w:tc>
          <w:tcPr>
            <w:tcW w:w="1282" w:type="dxa"/>
            <w:shd w:val="clear" w:color="auto" w:fill="auto"/>
            <w:vAlign w:val="center"/>
          </w:tcPr>
          <w:p w14:paraId="451A5955" w14:textId="2FAE23C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procesos en los que ha participado</w:t>
            </w:r>
          </w:p>
        </w:tc>
        <w:tc>
          <w:tcPr>
            <w:tcW w:w="1276" w:type="dxa"/>
            <w:shd w:val="clear" w:color="auto" w:fill="auto"/>
            <w:noWrap/>
            <w:vAlign w:val="center"/>
          </w:tcPr>
          <w:p w14:paraId="1EE1EA12" w14:textId="469FDCB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5BDD865C" w14:textId="7DE42F2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0D7B1BC" w14:textId="67AA66E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13E48E69" w14:textId="2D4E451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3/3</w:t>
            </w:r>
          </w:p>
        </w:tc>
        <w:tc>
          <w:tcPr>
            <w:tcW w:w="1426" w:type="dxa"/>
            <w:shd w:val="clear" w:color="auto" w:fill="auto"/>
            <w:vAlign w:val="center"/>
          </w:tcPr>
          <w:p w14:paraId="423809D1" w14:textId="7B2D50F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1E948B0" w14:textId="1F668AC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368C1AF" w14:textId="3BE6046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7B49AABF" w14:textId="77777777" w:rsidR="009A1180" w:rsidRPr="00746942" w:rsidRDefault="009A1180">
      <w:pPr>
        <w:rPr>
          <w:rFonts w:ascii="Futura PT Book" w:hAnsi="Futura PT Book"/>
          <w:sz w:val="20"/>
          <w:szCs w:val="20"/>
        </w:rPr>
      </w:pPr>
      <w:r w:rsidRPr="00746942">
        <w:rPr>
          <w:rFonts w:ascii="Futura PT Book" w:hAnsi="Futura PT Book"/>
          <w:sz w:val="20"/>
          <w:szCs w:val="20"/>
        </w:rPr>
        <w:br w:type="page"/>
      </w:r>
    </w:p>
    <w:tbl>
      <w:tblPr>
        <w:tblW w:w="1321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282"/>
        <w:gridCol w:w="1276"/>
        <w:gridCol w:w="1426"/>
        <w:gridCol w:w="1426"/>
        <w:gridCol w:w="1555"/>
        <w:gridCol w:w="1431"/>
        <w:gridCol w:w="1431"/>
        <w:gridCol w:w="1424"/>
        <w:gridCol w:w="7"/>
      </w:tblGrid>
      <w:tr w:rsidR="00D4358A" w:rsidRPr="00746942" w14:paraId="72D39B50" w14:textId="6EF93214" w:rsidTr="007C4F19">
        <w:trPr>
          <w:gridAfter w:val="1"/>
          <w:wAfter w:w="7" w:type="dxa"/>
          <w:trHeight w:val="498"/>
          <w:jc w:val="center"/>
        </w:trPr>
        <w:tc>
          <w:tcPr>
            <w:tcW w:w="13207" w:type="dxa"/>
            <w:gridSpan w:val="10"/>
            <w:shd w:val="clear" w:color="auto" w:fill="F2F2F2" w:themeFill="background1" w:themeFillShade="F2"/>
            <w:noWrap/>
            <w:vAlign w:val="center"/>
          </w:tcPr>
          <w:p w14:paraId="69030F17" w14:textId="2F37CC88"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COMUNICACIONES</w:t>
            </w:r>
          </w:p>
        </w:tc>
      </w:tr>
      <w:tr w:rsidR="00D4358A" w:rsidRPr="00746942" w14:paraId="302616D2" w14:textId="719181B2" w:rsidTr="00E637FF">
        <w:trPr>
          <w:trHeight w:val="795"/>
          <w:jc w:val="center"/>
        </w:trPr>
        <w:tc>
          <w:tcPr>
            <w:tcW w:w="535" w:type="dxa"/>
            <w:shd w:val="clear" w:color="auto" w:fill="F2F2F2" w:themeFill="background1" w:themeFillShade="F2"/>
            <w:noWrap/>
            <w:vAlign w:val="center"/>
            <w:hideMark/>
          </w:tcPr>
          <w:p w14:paraId="0B073C9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2FAC36D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7CBF87C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AC7C7C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3D49422A"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3C572185" w14:textId="2DACD9AC"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5888BA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1" w:type="dxa"/>
            <w:shd w:val="clear" w:color="auto" w:fill="F2F2F2" w:themeFill="background1" w:themeFillShade="F2"/>
            <w:vAlign w:val="center"/>
            <w:hideMark/>
          </w:tcPr>
          <w:p w14:paraId="02636037" w14:textId="4EB77B70"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31" w:type="dxa"/>
            <w:shd w:val="clear" w:color="auto" w:fill="F2F2F2" w:themeFill="background1" w:themeFillShade="F2"/>
            <w:vAlign w:val="center"/>
          </w:tcPr>
          <w:p w14:paraId="46A6FA73" w14:textId="7329ADB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31" w:type="dxa"/>
            <w:gridSpan w:val="2"/>
            <w:shd w:val="clear" w:color="auto" w:fill="F2F2F2" w:themeFill="background1" w:themeFillShade="F2"/>
            <w:vAlign w:val="center"/>
          </w:tcPr>
          <w:p w14:paraId="76297C74" w14:textId="20FB7D16"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70FB3C2D" w14:textId="30985279" w:rsidTr="00E637FF">
        <w:trPr>
          <w:trHeight w:val="898"/>
          <w:jc w:val="center"/>
        </w:trPr>
        <w:tc>
          <w:tcPr>
            <w:tcW w:w="535" w:type="dxa"/>
            <w:shd w:val="clear" w:color="auto" w:fill="auto"/>
            <w:noWrap/>
            <w:vAlign w:val="center"/>
          </w:tcPr>
          <w:p w14:paraId="3AF8F295" w14:textId="45A4B630"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38</w:t>
            </w:r>
          </w:p>
        </w:tc>
        <w:tc>
          <w:tcPr>
            <w:tcW w:w="1421" w:type="dxa"/>
            <w:shd w:val="clear" w:color="auto" w:fill="auto"/>
            <w:vAlign w:val="center"/>
          </w:tcPr>
          <w:p w14:paraId="7B7F0F6C" w14:textId="22E9D13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Publicaciones en Redes Sociales</w:t>
            </w:r>
          </w:p>
        </w:tc>
        <w:tc>
          <w:tcPr>
            <w:tcW w:w="1282" w:type="dxa"/>
            <w:shd w:val="clear" w:color="auto" w:fill="auto"/>
            <w:vAlign w:val="center"/>
          </w:tcPr>
          <w:p w14:paraId="547FA582" w14:textId="1E9CFD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publicaciones realizadas según Calendario de Publicaciones</w:t>
            </w:r>
          </w:p>
        </w:tc>
        <w:tc>
          <w:tcPr>
            <w:tcW w:w="1276" w:type="dxa"/>
            <w:shd w:val="clear" w:color="auto" w:fill="auto"/>
            <w:noWrap/>
            <w:vAlign w:val="center"/>
          </w:tcPr>
          <w:p w14:paraId="3FFD4F0F" w14:textId="6079D35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FF5050"/>
            <w:vAlign w:val="center"/>
          </w:tcPr>
          <w:p w14:paraId="73CEBC53" w14:textId="181E664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Pr="00746942">
              <w:rPr>
                <w:rFonts w:ascii="Futura PT Book" w:hAnsi="Futura PT Book" w:cs="Calibri"/>
                <w:color w:val="002060"/>
                <w:sz w:val="20"/>
                <w:szCs w:val="20"/>
              </w:rPr>
              <w:t>0%</w:t>
            </w:r>
          </w:p>
        </w:tc>
        <w:tc>
          <w:tcPr>
            <w:tcW w:w="1426" w:type="dxa"/>
            <w:shd w:val="clear" w:color="auto" w:fill="auto"/>
            <w:vAlign w:val="center"/>
          </w:tcPr>
          <w:p w14:paraId="0CA57A58" w14:textId="060C992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690E1567" w14:textId="48A9C56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No se están reali</w:t>
            </w:r>
            <w:r>
              <w:rPr>
                <w:rFonts w:ascii="Futura PT Book" w:hAnsi="Futura PT Book" w:cs="Calibri"/>
                <w:color w:val="002060"/>
                <w:sz w:val="20"/>
                <w:szCs w:val="20"/>
              </w:rPr>
              <w:t>zando las publicaciones según lo programado</w:t>
            </w:r>
            <w:r w:rsidRPr="00746942">
              <w:rPr>
                <w:rFonts w:ascii="Futura PT Book" w:hAnsi="Futura PT Book" w:cs="Calibri"/>
                <w:color w:val="002060"/>
                <w:sz w:val="20"/>
                <w:szCs w:val="20"/>
              </w:rPr>
              <w:t xml:space="preserve"> en el calendario por no contar con los equipos tecnológicos para la administración de los perfiles de redes sociales</w:t>
            </w:r>
          </w:p>
        </w:tc>
        <w:tc>
          <w:tcPr>
            <w:tcW w:w="1431" w:type="dxa"/>
            <w:shd w:val="clear" w:color="auto" w:fill="auto"/>
            <w:vAlign w:val="center"/>
          </w:tcPr>
          <w:p w14:paraId="5C5812A4" w14:textId="0BC9A5A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32BC9FFC" w14:textId="6AFA82D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5EA0A7D3" w14:textId="277A67B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7DD71DD" w14:textId="54532883" w:rsidTr="00C132C5">
        <w:trPr>
          <w:trHeight w:val="898"/>
          <w:jc w:val="center"/>
        </w:trPr>
        <w:tc>
          <w:tcPr>
            <w:tcW w:w="535" w:type="dxa"/>
            <w:shd w:val="clear" w:color="auto" w:fill="auto"/>
            <w:noWrap/>
            <w:vAlign w:val="center"/>
          </w:tcPr>
          <w:p w14:paraId="70625B44" w14:textId="254311CD"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39</w:t>
            </w:r>
          </w:p>
        </w:tc>
        <w:tc>
          <w:tcPr>
            <w:tcW w:w="1421" w:type="dxa"/>
            <w:shd w:val="clear" w:color="auto" w:fill="auto"/>
            <w:vAlign w:val="center"/>
          </w:tcPr>
          <w:p w14:paraId="08542EAD" w14:textId="37C72D3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Cobertura de actividades institucionales</w:t>
            </w:r>
          </w:p>
        </w:tc>
        <w:tc>
          <w:tcPr>
            <w:tcW w:w="1282" w:type="dxa"/>
            <w:shd w:val="clear" w:color="auto" w:fill="auto"/>
            <w:vAlign w:val="center"/>
          </w:tcPr>
          <w:p w14:paraId="208F56C6" w14:textId="1FCF72E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actividades cubiertas </w:t>
            </w:r>
          </w:p>
        </w:tc>
        <w:tc>
          <w:tcPr>
            <w:tcW w:w="1276" w:type="dxa"/>
            <w:shd w:val="clear" w:color="auto" w:fill="auto"/>
            <w:noWrap/>
            <w:vAlign w:val="center"/>
          </w:tcPr>
          <w:p w14:paraId="3600BF0D" w14:textId="1478A49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Cubrir el 100% de actividades según se le requiera</w:t>
            </w:r>
          </w:p>
        </w:tc>
        <w:tc>
          <w:tcPr>
            <w:tcW w:w="1426" w:type="dxa"/>
            <w:shd w:val="clear" w:color="auto" w:fill="A8D08D" w:themeFill="accent6" w:themeFillTint="99"/>
            <w:vAlign w:val="center"/>
          </w:tcPr>
          <w:p w14:paraId="55AE1663" w14:textId="56B554A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44BA39AC" w14:textId="27D5CA0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2F916747" w14:textId="7D61F8E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se ha fotografiado y/o documentado cada actividad donde se ha solicitado la cobertura.</w:t>
            </w:r>
          </w:p>
        </w:tc>
        <w:tc>
          <w:tcPr>
            <w:tcW w:w="1431" w:type="dxa"/>
            <w:shd w:val="clear" w:color="auto" w:fill="auto"/>
            <w:vAlign w:val="center"/>
          </w:tcPr>
          <w:p w14:paraId="7833ECC0" w14:textId="701F9FC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3609A181" w14:textId="631B8D6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154601C9" w14:textId="330C651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77620AF8" w14:textId="39BF277B" w:rsidTr="00A66AD9">
        <w:trPr>
          <w:trHeight w:val="898"/>
          <w:jc w:val="center"/>
        </w:trPr>
        <w:tc>
          <w:tcPr>
            <w:tcW w:w="535" w:type="dxa"/>
            <w:shd w:val="clear" w:color="auto" w:fill="auto"/>
            <w:noWrap/>
            <w:vAlign w:val="center"/>
          </w:tcPr>
          <w:p w14:paraId="1565F817" w14:textId="398F1317"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Pr>
                <w:rFonts w:ascii="Futura PT Book" w:hAnsi="Futura PT Book" w:cs="Calibri"/>
                <w:color w:val="002060"/>
                <w:sz w:val="20"/>
                <w:szCs w:val="20"/>
              </w:rPr>
              <w:t>0</w:t>
            </w:r>
          </w:p>
        </w:tc>
        <w:tc>
          <w:tcPr>
            <w:tcW w:w="1421" w:type="dxa"/>
            <w:shd w:val="clear" w:color="auto" w:fill="auto"/>
            <w:vAlign w:val="center"/>
          </w:tcPr>
          <w:p w14:paraId="03EB44CE" w14:textId="2140859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Crear debates mensuales en el foro</w:t>
            </w:r>
          </w:p>
        </w:tc>
        <w:tc>
          <w:tcPr>
            <w:tcW w:w="1282" w:type="dxa"/>
            <w:shd w:val="clear" w:color="auto" w:fill="auto"/>
            <w:vAlign w:val="center"/>
          </w:tcPr>
          <w:p w14:paraId="73BB3A05" w14:textId="59FCA7D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Un (1) debate realizado por mes</w:t>
            </w:r>
          </w:p>
        </w:tc>
        <w:tc>
          <w:tcPr>
            <w:tcW w:w="1276" w:type="dxa"/>
            <w:shd w:val="clear" w:color="auto" w:fill="auto"/>
            <w:noWrap/>
            <w:vAlign w:val="center"/>
          </w:tcPr>
          <w:p w14:paraId="70ADD1F1" w14:textId="5F17240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12</w:t>
            </w:r>
          </w:p>
        </w:tc>
        <w:tc>
          <w:tcPr>
            <w:tcW w:w="1426" w:type="dxa"/>
            <w:shd w:val="clear" w:color="auto" w:fill="D9D9D9" w:themeFill="background1" w:themeFillShade="D9"/>
            <w:vAlign w:val="center"/>
          </w:tcPr>
          <w:p w14:paraId="575BFBC4" w14:textId="24F0BF4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1426" w:type="dxa"/>
            <w:shd w:val="clear" w:color="auto" w:fill="auto"/>
            <w:vAlign w:val="center"/>
          </w:tcPr>
          <w:p w14:paraId="0508A127" w14:textId="594365E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21168B69" w14:textId="42DA7B5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No se ejecutó las publicaciones correspondiente, debido a que la plataforma de la OGTIC estaba fuera de servicio</w:t>
            </w:r>
          </w:p>
        </w:tc>
        <w:tc>
          <w:tcPr>
            <w:tcW w:w="1431" w:type="dxa"/>
            <w:shd w:val="clear" w:color="auto" w:fill="auto"/>
            <w:vAlign w:val="center"/>
          </w:tcPr>
          <w:p w14:paraId="78EF0B8A" w14:textId="716FB26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6210CCFB" w14:textId="5268B7D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755A5AA5" w14:textId="16608F64"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1584FB29" w14:textId="77777777" w:rsidR="008F75C9" w:rsidRDefault="008F75C9">
      <w:r>
        <w:br w:type="page"/>
      </w:r>
    </w:p>
    <w:tbl>
      <w:tblPr>
        <w:tblW w:w="1320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26"/>
        <w:gridCol w:w="1426"/>
        <w:gridCol w:w="1555"/>
        <w:gridCol w:w="1426"/>
        <w:gridCol w:w="1426"/>
        <w:gridCol w:w="1426"/>
      </w:tblGrid>
      <w:tr w:rsidR="00D4358A" w:rsidRPr="00746942" w14:paraId="4EBA4F53" w14:textId="507938A2" w:rsidTr="00B8270D">
        <w:trPr>
          <w:trHeight w:val="898"/>
          <w:jc w:val="center"/>
        </w:trPr>
        <w:tc>
          <w:tcPr>
            <w:tcW w:w="535" w:type="dxa"/>
            <w:shd w:val="clear" w:color="auto" w:fill="F2F2F2" w:themeFill="background1" w:themeFillShade="F2"/>
            <w:noWrap/>
            <w:vAlign w:val="center"/>
            <w:hideMark/>
          </w:tcPr>
          <w:p w14:paraId="0D895CF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themeFill="background1" w:themeFillShade="F2"/>
            <w:vAlign w:val="center"/>
            <w:hideMark/>
          </w:tcPr>
          <w:p w14:paraId="69C0382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0E3855B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23D23E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1E960C6A"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70F6A6DF" w14:textId="0653EE83"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023B4E0B"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382DABCD"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7C191F13" w14:textId="6633C1A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557E789D" w14:textId="6A985537"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D14C2A3" w14:textId="6FE61019" w:rsidTr="00B8270D">
        <w:trPr>
          <w:trHeight w:val="898"/>
          <w:jc w:val="center"/>
        </w:trPr>
        <w:tc>
          <w:tcPr>
            <w:tcW w:w="535" w:type="dxa"/>
            <w:shd w:val="clear" w:color="auto" w:fill="auto"/>
            <w:noWrap/>
            <w:vAlign w:val="center"/>
          </w:tcPr>
          <w:p w14:paraId="715320A4" w14:textId="20C46FAB"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Pr>
                <w:rFonts w:ascii="Futura PT Book" w:hAnsi="Futura PT Book" w:cs="Calibri"/>
                <w:color w:val="002060"/>
                <w:sz w:val="20"/>
                <w:szCs w:val="20"/>
              </w:rPr>
              <w:t>1</w:t>
            </w:r>
          </w:p>
        </w:tc>
        <w:tc>
          <w:tcPr>
            <w:tcW w:w="1426" w:type="dxa"/>
            <w:shd w:val="clear" w:color="auto" w:fill="auto"/>
            <w:vAlign w:val="center"/>
          </w:tcPr>
          <w:p w14:paraId="1D181C41" w14:textId="77ED4A1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Mantener actualizado la Sección de noticias de la página web </w:t>
            </w:r>
          </w:p>
        </w:tc>
        <w:tc>
          <w:tcPr>
            <w:tcW w:w="1282" w:type="dxa"/>
            <w:shd w:val="clear" w:color="auto" w:fill="auto"/>
            <w:vAlign w:val="center"/>
          </w:tcPr>
          <w:p w14:paraId="4100BA03" w14:textId="17691AC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noticias publicadas en la sección de noticias de la página Web (1 noticia quincenal)</w:t>
            </w:r>
          </w:p>
        </w:tc>
        <w:tc>
          <w:tcPr>
            <w:tcW w:w="1276" w:type="dxa"/>
            <w:shd w:val="clear" w:color="auto" w:fill="auto"/>
            <w:noWrap/>
            <w:vAlign w:val="center"/>
          </w:tcPr>
          <w:p w14:paraId="53ECDB1B" w14:textId="0A89D1B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1426" w:type="dxa"/>
            <w:shd w:val="clear" w:color="auto" w:fill="D9D9D9" w:themeFill="background1" w:themeFillShade="D9"/>
            <w:vAlign w:val="center"/>
          </w:tcPr>
          <w:p w14:paraId="409E88BB" w14:textId="2A497AA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1426" w:type="dxa"/>
            <w:shd w:val="clear" w:color="auto" w:fill="auto"/>
            <w:vAlign w:val="center"/>
          </w:tcPr>
          <w:p w14:paraId="45ED8BE8" w14:textId="096E672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p>
        </w:tc>
        <w:tc>
          <w:tcPr>
            <w:tcW w:w="1555" w:type="dxa"/>
            <w:shd w:val="clear" w:color="auto" w:fill="auto"/>
            <w:vAlign w:val="center"/>
          </w:tcPr>
          <w:p w14:paraId="0AC1CB1E" w14:textId="1BC4ACE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No se realizaron, porque el portal de noticia presentó inconvenientes para la carga de noticia, el cual fue reportado a la OCTIG</w:t>
            </w:r>
          </w:p>
        </w:tc>
        <w:tc>
          <w:tcPr>
            <w:tcW w:w="1426" w:type="dxa"/>
            <w:shd w:val="clear" w:color="auto" w:fill="auto"/>
            <w:vAlign w:val="center"/>
          </w:tcPr>
          <w:p w14:paraId="4799E59C" w14:textId="66C42E5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659115F8" w14:textId="710A185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80492F4" w14:textId="2B558B84"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B81C058" w14:textId="12868EDC" w:rsidTr="00850A1D">
        <w:trPr>
          <w:trHeight w:val="898"/>
          <w:jc w:val="center"/>
        </w:trPr>
        <w:tc>
          <w:tcPr>
            <w:tcW w:w="535" w:type="dxa"/>
            <w:shd w:val="clear" w:color="auto" w:fill="auto"/>
            <w:noWrap/>
            <w:vAlign w:val="center"/>
          </w:tcPr>
          <w:p w14:paraId="235C09FD" w14:textId="5DB5AEE1"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Pr>
                <w:rFonts w:ascii="Futura PT Book" w:hAnsi="Futura PT Book" w:cs="Calibri"/>
                <w:color w:val="002060"/>
                <w:sz w:val="20"/>
                <w:szCs w:val="20"/>
              </w:rPr>
              <w:t>2</w:t>
            </w:r>
          </w:p>
        </w:tc>
        <w:tc>
          <w:tcPr>
            <w:tcW w:w="1426" w:type="dxa"/>
            <w:shd w:val="clear" w:color="auto" w:fill="auto"/>
            <w:vAlign w:val="center"/>
          </w:tcPr>
          <w:p w14:paraId="1CF7E21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de imágenes y videos de contenido o interés de la institución para la gestión de comunicación, con fines promocionales</w:t>
            </w:r>
          </w:p>
        </w:tc>
        <w:tc>
          <w:tcPr>
            <w:tcW w:w="1282" w:type="dxa"/>
            <w:shd w:val="clear" w:color="auto" w:fill="auto"/>
            <w:vAlign w:val="center"/>
          </w:tcPr>
          <w:p w14:paraId="6CA9422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capturadas</w:t>
            </w:r>
          </w:p>
        </w:tc>
        <w:tc>
          <w:tcPr>
            <w:tcW w:w="1276" w:type="dxa"/>
            <w:shd w:val="clear" w:color="auto" w:fill="auto"/>
            <w:noWrap/>
            <w:vAlign w:val="center"/>
          </w:tcPr>
          <w:p w14:paraId="345BBC0B"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creado</w:t>
            </w:r>
          </w:p>
        </w:tc>
        <w:tc>
          <w:tcPr>
            <w:tcW w:w="1426" w:type="dxa"/>
            <w:shd w:val="clear" w:color="auto" w:fill="D0CECE" w:themeFill="background2" w:themeFillShade="E6"/>
            <w:vAlign w:val="center"/>
          </w:tcPr>
          <w:p w14:paraId="3E49BECC" w14:textId="77777777" w:rsidR="00D4358A" w:rsidRPr="000077AE" w:rsidRDefault="00D4358A" w:rsidP="00D4358A">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c>
          <w:tcPr>
            <w:tcW w:w="1426" w:type="dxa"/>
            <w:shd w:val="clear" w:color="auto" w:fill="auto"/>
            <w:vAlign w:val="center"/>
          </w:tcPr>
          <w:p w14:paraId="08109CE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555" w:type="dxa"/>
            <w:shd w:val="clear" w:color="auto" w:fill="auto"/>
            <w:vAlign w:val="center"/>
          </w:tcPr>
          <w:p w14:paraId="20047035" w14:textId="5FDFD40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La cotización de repositorio de imágenes será incluida en la realización de la revista CORPHOTELS, por lo que esta actividad será aplazada hasta la ejecución de esta</w:t>
            </w:r>
            <w:r>
              <w:rPr>
                <w:rFonts w:ascii="Futura PT Book" w:hAnsi="Futura PT Book" w:cs="Calibri"/>
                <w:color w:val="002060"/>
                <w:sz w:val="20"/>
                <w:szCs w:val="20"/>
              </w:rPr>
              <w:t>.</w:t>
            </w:r>
          </w:p>
        </w:tc>
        <w:tc>
          <w:tcPr>
            <w:tcW w:w="1426" w:type="dxa"/>
            <w:shd w:val="clear" w:color="auto" w:fill="auto"/>
            <w:vAlign w:val="center"/>
          </w:tcPr>
          <w:p w14:paraId="6551586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7201166C" w14:textId="2BD98753"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2.3.3.3</w:t>
            </w:r>
          </w:p>
        </w:tc>
        <w:tc>
          <w:tcPr>
            <w:tcW w:w="1426" w:type="dxa"/>
            <w:vAlign w:val="center"/>
          </w:tcPr>
          <w:p w14:paraId="4F2336D5" w14:textId="1B3A71F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50,000</w:t>
            </w:r>
          </w:p>
        </w:tc>
      </w:tr>
      <w:tr w:rsidR="00D4358A" w:rsidRPr="00746942" w14:paraId="6B603E81" w14:textId="14FB69F7" w:rsidTr="00FF3D38">
        <w:trPr>
          <w:trHeight w:val="898"/>
          <w:jc w:val="center"/>
        </w:trPr>
        <w:tc>
          <w:tcPr>
            <w:tcW w:w="535" w:type="dxa"/>
            <w:shd w:val="clear" w:color="auto" w:fill="auto"/>
            <w:noWrap/>
            <w:vAlign w:val="center"/>
          </w:tcPr>
          <w:p w14:paraId="4B182D81" w14:textId="5680B406"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Pr>
                <w:rFonts w:ascii="Futura PT Book" w:hAnsi="Futura PT Book" w:cs="Calibri"/>
                <w:color w:val="002060"/>
                <w:sz w:val="20"/>
                <w:szCs w:val="20"/>
              </w:rPr>
              <w:t>3</w:t>
            </w:r>
          </w:p>
        </w:tc>
        <w:tc>
          <w:tcPr>
            <w:tcW w:w="1426" w:type="dxa"/>
            <w:shd w:val="clear" w:color="auto" w:fill="auto"/>
            <w:vAlign w:val="center"/>
          </w:tcPr>
          <w:p w14:paraId="7996896C" w14:textId="32AF958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Archivo histórico de las propiedades de CORPHOTELS</w:t>
            </w:r>
          </w:p>
        </w:tc>
        <w:tc>
          <w:tcPr>
            <w:tcW w:w="1282" w:type="dxa"/>
            <w:shd w:val="clear" w:color="auto" w:fill="auto"/>
            <w:vAlign w:val="center"/>
          </w:tcPr>
          <w:p w14:paraId="1F22F317" w14:textId="150816D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levantadas</w:t>
            </w:r>
          </w:p>
        </w:tc>
        <w:tc>
          <w:tcPr>
            <w:tcW w:w="1276" w:type="dxa"/>
            <w:shd w:val="clear" w:color="auto" w:fill="auto"/>
            <w:noWrap/>
            <w:vAlign w:val="center"/>
          </w:tcPr>
          <w:p w14:paraId="1AD480C4" w14:textId="2DD1965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12</w:t>
            </w:r>
          </w:p>
        </w:tc>
        <w:tc>
          <w:tcPr>
            <w:tcW w:w="1426" w:type="dxa"/>
            <w:shd w:val="clear" w:color="auto" w:fill="A8D08D" w:themeFill="accent6" w:themeFillTint="99"/>
            <w:vAlign w:val="center"/>
          </w:tcPr>
          <w:p w14:paraId="655C96A6" w14:textId="43C268A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Pr="00746942">
              <w:rPr>
                <w:rFonts w:ascii="Futura PT Book" w:hAnsi="Futura PT Book" w:cs="Calibri"/>
                <w:color w:val="002060"/>
                <w:sz w:val="20"/>
                <w:szCs w:val="20"/>
              </w:rPr>
              <w:t>%</w:t>
            </w:r>
          </w:p>
        </w:tc>
        <w:tc>
          <w:tcPr>
            <w:tcW w:w="1426" w:type="dxa"/>
            <w:shd w:val="clear" w:color="auto" w:fill="auto"/>
            <w:vAlign w:val="center"/>
          </w:tcPr>
          <w:p w14:paraId="6E3419B2" w14:textId="7E4ACA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7BF8A762" w14:textId="2FB0041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3/3</w:t>
            </w:r>
          </w:p>
        </w:tc>
        <w:tc>
          <w:tcPr>
            <w:tcW w:w="1426" w:type="dxa"/>
            <w:shd w:val="clear" w:color="auto" w:fill="auto"/>
            <w:vAlign w:val="center"/>
          </w:tcPr>
          <w:p w14:paraId="0D3A4202" w14:textId="6284882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0009DEA2" w14:textId="3B77A20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0C1CE161" w14:textId="7790D61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02B3A3DD" w14:textId="77777777" w:rsidR="008F75C9" w:rsidRDefault="008F75C9">
      <w:r>
        <w:br w:type="page"/>
      </w:r>
    </w:p>
    <w:tbl>
      <w:tblPr>
        <w:tblW w:w="1321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82"/>
        <w:gridCol w:w="1426"/>
        <w:gridCol w:w="1426"/>
        <w:gridCol w:w="1555"/>
        <w:gridCol w:w="1426"/>
        <w:gridCol w:w="1426"/>
        <w:gridCol w:w="1426"/>
      </w:tblGrid>
      <w:tr w:rsidR="00D4358A" w:rsidRPr="00746942" w14:paraId="2B572BFE" w14:textId="53B06F94" w:rsidTr="006F26B4">
        <w:trPr>
          <w:trHeight w:val="898"/>
          <w:jc w:val="center"/>
        </w:trPr>
        <w:tc>
          <w:tcPr>
            <w:tcW w:w="535" w:type="dxa"/>
            <w:shd w:val="clear" w:color="auto" w:fill="F2F2F2" w:themeFill="background1" w:themeFillShade="F2"/>
            <w:noWrap/>
            <w:vAlign w:val="center"/>
            <w:hideMark/>
          </w:tcPr>
          <w:p w14:paraId="769A01E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themeFill="background1" w:themeFillShade="F2"/>
            <w:vAlign w:val="center"/>
            <w:hideMark/>
          </w:tcPr>
          <w:p w14:paraId="0D4831B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25A927A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82" w:type="dxa"/>
            <w:shd w:val="clear" w:color="auto" w:fill="F2F2F2" w:themeFill="background1" w:themeFillShade="F2"/>
            <w:noWrap/>
            <w:vAlign w:val="center"/>
            <w:hideMark/>
          </w:tcPr>
          <w:p w14:paraId="6563258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27A2BF06"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3EB0BB80" w14:textId="0404AE66"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6D79C4E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73833D8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4A04FE65" w14:textId="78E6A72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32B56B17" w14:textId="43A8BD1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4D15963" w14:textId="74DA2187" w:rsidTr="006F26B4">
        <w:trPr>
          <w:trHeight w:val="3090"/>
          <w:jc w:val="center"/>
        </w:trPr>
        <w:tc>
          <w:tcPr>
            <w:tcW w:w="535" w:type="dxa"/>
            <w:shd w:val="clear" w:color="auto" w:fill="auto"/>
            <w:noWrap/>
            <w:vAlign w:val="center"/>
          </w:tcPr>
          <w:p w14:paraId="664ADBD0" w14:textId="277ECEFF"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44</w:t>
            </w:r>
          </w:p>
        </w:tc>
        <w:tc>
          <w:tcPr>
            <w:tcW w:w="1426" w:type="dxa"/>
            <w:shd w:val="clear" w:color="auto" w:fill="auto"/>
            <w:vAlign w:val="center"/>
          </w:tcPr>
          <w:p w14:paraId="60DFABA1" w14:textId="7BC857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productos institucionales</w:t>
            </w:r>
          </w:p>
        </w:tc>
        <w:tc>
          <w:tcPr>
            <w:tcW w:w="1282" w:type="dxa"/>
            <w:shd w:val="clear" w:color="auto" w:fill="auto"/>
            <w:vAlign w:val="center"/>
          </w:tcPr>
          <w:p w14:paraId="7FC81CFF" w14:textId="4FC6FF0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el 100% productos institucionales entregados por los departamentos, que hayan sido previamente aprobados por la autoridad correspondiente.</w:t>
            </w:r>
          </w:p>
        </w:tc>
        <w:tc>
          <w:tcPr>
            <w:tcW w:w="1282" w:type="dxa"/>
            <w:shd w:val="clear" w:color="auto" w:fill="auto"/>
            <w:noWrap/>
            <w:vAlign w:val="center"/>
          </w:tcPr>
          <w:p w14:paraId="3B0D56DA" w14:textId="2032507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8D08D" w:themeFill="accent6" w:themeFillTint="99"/>
            <w:vAlign w:val="center"/>
          </w:tcPr>
          <w:p w14:paraId="09C9B88C" w14:textId="4544A89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5C716B3F" w14:textId="08BC4BE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692F6062" w14:textId="1C0E7B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realizado según requerimiento de los departamentos</w:t>
            </w:r>
          </w:p>
        </w:tc>
        <w:tc>
          <w:tcPr>
            <w:tcW w:w="1426" w:type="dxa"/>
            <w:shd w:val="clear" w:color="auto" w:fill="auto"/>
            <w:vAlign w:val="center"/>
          </w:tcPr>
          <w:p w14:paraId="5991896F" w14:textId="72B47D4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69AC9E04" w14:textId="3B6B27D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F451F84" w14:textId="18E4796A"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65451EFE" w14:textId="49D70550" w:rsidTr="00AC2FC0">
        <w:trPr>
          <w:trHeight w:val="2032"/>
          <w:jc w:val="center"/>
        </w:trPr>
        <w:tc>
          <w:tcPr>
            <w:tcW w:w="535" w:type="dxa"/>
            <w:shd w:val="clear" w:color="auto" w:fill="auto"/>
            <w:noWrap/>
            <w:vAlign w:val="center"/>
          </w:tcPr>
          <w:p w14:paraId="4E5F1583" w14:textId="11644116"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45</w:t>
            </w:r>
          </w:p>
        </w:tc>
        <w:tc>
          <w:tcPr>
            <w:tcW w:w="1426" w:type="dxa"/>
            <w:shd w:val="clear" w:color="auto" w:fill="auto"/>
            <w:vAlign w:val="center"/>
          </w:tcPr>
          <w:p w14:paraId="30C927AB" w14:textId="3AF98B0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cualquier papelería o volatería requerida por otros departamentos</w:t>
            </w:r>
          </w:p>
        </w:tc>
        <w:tc>
          <w:tcPr>
            <w:tcW w:w="1282" w:type="dxa"/>
            <w:shd w:val="clear" w:color="auto" w:fill="auto"/>
            <w:vAlign w:val="center"/>
          </w:tcPr>
          <w:p w14:paraId="3003A63C" w14:textId="04611A6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el 100% de la volatería, papelería, banners o post institucionales solicitados por los departamentos</w:t>
            </w:r>
          </w:p>
        </w:tc>
        <w:tc>
          <w:tcPr>
            <w:tcW w:w="1282" w:type="dxa"/>
            <w:shd w:val="clear" w:color="auto" w:fill="auto"/>
            <w:noWrap/>
            <w:vAlign w:val="center"/>
          </w:tcPr>
          <w:p w14:paraId="170D20D8" w14:textId="03CE88A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8D08D" w:themeFill="accent6" w:themeFillTint="99"/>
            <w:vAlign w:val="center"/>
          </w:tcPr>
          <w:p w14:paraId="6DB1B829" w14:textId="255C6F4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651B42E1" w14:textId="39E5BCB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28AB30CA" w14:textId="1B81EC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ejecutado según lo requiera cada departamento</w:t>
            </w:r>
          </w:p>
        </w:tc>
        <w:tc>
          <w:tcPr>
            <w:tcW w:w="1426" w:type="dxa"/>
            <w:shd w:val="clear" w:color="auto" w:fill="auto"/>
            <w:vAlign w:val="center"/>
          </w:tcPr>
          <w:p w14:paraId="4A7B6B7B" w14:textId="624BE3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3F53BDB2" w14:textId="11FFE4D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58F3995D" w14:textId="20FAA05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010635E5" w14:textId="77777777" w:rsidR="00F24D8B" w:rsidRDefault="00F24D8B" w:rsidP="004F3F7A">
      <w:pPr>
        <w:spacing w:after="0" w:line="240" w:lineRule="auto"/>
        <w:jc w:val="center"/>
        <w:rPr>
          <w:rFonts w:ascii="Futura PT Book" w:eastAsia="Times New Roman" w:hAnsi="Futura PT Book" w:cs="Calibri"/>
          <w:b/>
          <w:bCs/>
          <w:color w:val="002060"/>
          <w:sz w:val="20"/>
          <w:szCs w:val="20"/>
          <w:lang w:eastAsia="es-DO"/>
        </w:rPr>
        <w:sectPr w:rsidR="00F24D8B" w:rsidSect="005F72A1">
          <w:pgSz w:w="16838" w:h="11906" w:orient="landscape"/>
          <w:pgMar w:top="851" w:right="1418" w:bottom="851" w:left="1418" w:header="709" w:footer="709" w:gutter="0"/>
          <w:cols w:space="708"/>
          <w:docGrid w:linePitch="360"/>
        </w:sectPr>
      </w:pPr>
    </w:p>
    <w:tbl>
      <w:tblPr>
        <w:tblW w:w="1319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0"/>
        <w:gridCol w:w="1426"/>
        <w:gridCol w:w="1282"/>
        <w:gridCol w:w="1276"/>
        <w:gridCol w:w="1426"/>
        <w:gridCol w:w="1426"/>
        <w:gridCol w:w="1555"/>
        <w:gridCol w:w="1426"/>
        <w:gridCol w:w="1426"/>
        <w:gridCol w:w="1419"/>
        <w:gridCol w:w="7"/>
      </w:tblGrid>
      <w:tr w:rsidR="00D4358A" w:rsidRPr="004F3F7A" w14:paraId="0ADC3797" w14:textId="2BF5D864" w:rsidTr="000255BD">
        <w:trPr>
          <w:gridAfter w:val="1"/>
          <w:wAfter w:w="7" w:type="dxa"/>
          <w:trHeight w:val="408"/>
          <w:jc w:val="center"/>
        </w:trPr>
        <w:tc>
          <w:tcPr>
            <w:tcW w:w="13192" w:type="dxa"/>
            <w:gridSpan w:val="10"/>
            <w:shd w:val="clear" w:color="auto" w:fill="EDEDED" w:themeFill="accent3" w:themeFillTint="33"/>
            <w:noWrap/>
            <w:vAlign w:val="center"/>
          </w:tcPr>
          <w:p w14:paraId="117B36CB" w14:textId="693E4E9C" w:rsidR="00D4358A" w:rsidRDefault="00D4358A" w:rsidP="004F3F7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LEGAL</w:t>
            </w:r>
          </w:p>
        </w:tc>
      </w:tr>
      <w:tr w:rsidR="00D4358A" w:rsidRPr="004F3F7A" w14:paraId="7BCC1109" w14:textId="100516A5" w:rsidTr="00084A40">
        <w:trPr>
          <w:trHeight w:val="1202"/>
          <w:jc w:val="center"/>
        </w:trPr>
        <w:tc>
          <w:tcPr>
            <w:tcW w:w="530" w:type="dxa"/>
            <w:shd w:val="clear" w:color="auto" w:fill="EDEDED" w:themeFill="accent3" w:themeFillTint="33"/>
            <w:noWrap/>
            <w:vAlign w:val="center"/>
            <w:hideMark/>
          </w:tcPr>
          <w:p w14:paraId="5C44EC2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 xml:space="preserve">No. </w:t>
            </w:r>
          </w:p>
        </w:tc>
        <w:tc>
          <w:tcPr>
            <w:tcW w:w="1426" w:type="dxa"/>
            <w:shd w:val="clear" w:color="auto" w:fill="EDEDED" w:themeFill="accent3" w:themeFillTint="33"/>
            <w:vAlign w:val="center"/>
            <w:hideMark/>
          </w:tcPr>
          <w:p w14:paraId="5B255B4E"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hideMark/>
          </w:tcPr>
          <w:p w14:paraId="432C9AD3"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Indicador</w:t>
            </w:r>
          </w:p>
        </w:tc>
        <w:tc>
          <w:tcPr>
            <w:tcW w:w="1276" w:type="dxa"/>
            <w:shd w:val="clear" w:color="auto" w:fill="EDEDED" w:themeFill="accent3" w:themeFillTint="33"/>
            <w:noWrap/>
            <w:vAlign w:val="center"/>
            <w:hideMark/>
          </w:tcPr>
          <w:p w14:paraId="213C622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 xml:space="preserve">Meta Anual </w:t>
            </w:r>
          </w:p>
        </w:tc>
        <w:tc>
          <w:tcPr>
            <w:tcW w:w="1426" w:type="dxa"/>
            <w:shd w:val="clear" w:color="auto" w:fill="EDEDED" w:themeFill="accent3" w:themeFillTint="33"/>
            <w:vAlign w:val="center"/>
            <w:hideMark/>
          </w:tcPr>
          <w:p w14:paraId="248F23C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Logro con relación a la meta anual</w:t>
            </w:r>
          </w:p>
        </w:tc>
        <w:tc>
          <w:tcPr>
            <w:tcW w:w="1426" w:type="dxa"/>
            <w:shd w:val="clear" w:color="auto" w:fill="EDEDED" w:themeFill="accent3" w:themeFillTint="33"/>
            <w:vAlign w:val="center"/>
            <w:hideMark/>
          </w:tcPr>
          <w:p w14:paraId="225D45F1"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Meta Trimestral</w:t>
            </w:r>
          </w:p>
        </w:tc>
        <w:tc>
          <w:tcPr>
            <w:tcW w:w="1555" w:type="dxa"/>
            <w:shd w:val="clear" w:color="auto" w:fill="EDEDED" w:themeFill="accent3" w:themeFillTint="33"/>
            <w:vAlign w:val="center"/>
            <w:hideMark/>
          </w:tcPr>
          <w:p w14:paraId="6F50F98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Detalle/ Comentario</w:t>
            </w:r>
          </w:p>
        </w:tc>
        <w:tc>
          <w:tcPr>
            <w:tcW w:w="1426" w:type="dxa"/>
            <w:shd w:val="clear" w:color="auto" w:fill="EDEDED" w:themeFill="accent3" w:themeFillTint="33"/>
            <w:vAlign w:val="center"/>
            <w:hideMark/>
          </w:tcPr>
          <w:p w14:paraId="10828F9C" w14:textId="081F3C0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RACI</w:t>
            </w:r>
          </w:p>
        </w:tc>
        <w:tc>
          <w:tcPr>
            <w:tcW w:w="1426" w:type="dxa"/>
            <w:shd w:val="clear" w:color="auto" w:fill="EDEDED" w:themeFill="accent3" w:themeFillTint="33"/>
            <w:vAlign w:val="center"/>
          </w:tcPr>
          <w:p w14:paraId="5B9E9DBF" w14:textId="30D0758C"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EDEDED" w:themeFill="accent3" w:themeFillTint="33"/>
            <w:vAlign w:val="center"/>
          </w:tcPr>
          <w:p w14:paraId="2E427CE0" w14:textId="483A47D6"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4F3F7A" w14:paraId="6FEFB03F" w14:textId="0A88E044" w:rsidTr="00084A40">
        <w:trPr>
          <w:trHeight w:val="2695"/>
          <w:jc w:val="center"/>
        </w:trPr>
        <w:tc>
          <w:tcPr>
            <w:tcW w:w="530" w:type="dxa"/>
            <w:shd w:val="clear" w:color="auto" w:fill="auto"/>
            <w:noWrap/>
            <w:vAlign w:val="center"/>
            <w:hideMark/>
          </w:tcPr>
          <w:p w14:paraId="18121B85" w14:textId="287A2E30"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46</w:t>
            </w:r>
          </w:p>
        </w:tc>
        <w:tc>
          <w:tcPr>
            <w:tcW w:w="1426" w:type="dxa"/>
            <w:shd w:val="clear" w:color="auto" w:fill="auto"/>
            <w:vAlign w:val="center"/>
            <w:hideMark/>
          </w:tcPr>
          <w:p w14:paraId="09B686F9"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Emisión de dictámenes jurídicos sobre los pliegos de condiciones para licitaciones públicas</w:t>
            </w:r>
          </w:p>
        </w:tc>
        <w:tc>
          <w:tcPr>
            <w:tcW w:w="1282" w:type="dxa"/>
            <w:shd w:val="clear" w:color="auto" w:fill="auto"/>
            <w:vAlign w:val="center"/>
            <w:hideMark/>
          </w:tcPr>
          <w:p w14:paraId="3A64C723"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dictámenes emitidos con relación a la cantidad de pliegos de licitaciones elaborados</w:t>
            </w:r>
          </w:p>
        </w:tc>
        <w:tc>
          <w:tcPr>
            <w:tcW w:w="1276" w:type="dxa"/>
            <w:shd w:val="clear" w:color="auto" w:fill="auto"/>
            <w:vAlign w:val="center"/>
            <w:hideMark/>
          </w:tcPr>
          <w:p w14:paraId="47386AE6"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 según se le requiera</w:t>
            </w:r>
          </w:p>
        </w:tc>
        <w:tc>
          <w:tcPr>
            <w:tcW w:w="1426" w:type="dxa"/>
            <w:shd w:val="clear" w:color="auto" w:fill="A8D08D" w:themeFill="accent6" w:themeFillTint="99"/>
            <w:vAlign w:val="center"/>
            <w:hideMark/>
          </w:tcPr>
          <w:p w14:paraId="5A69C395"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000000" w:fill="FFFFFF"/>
            <w:vAlign w:val="center"/>
            <w:hideMark/>
          </w:tcPr>
          <w:p w14:paraId="268116A7"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w:t>
            </w:r>
          </w:p>
        </w:tc>
        <w:tc>
          <w:tcPr>
            <w:tcW w:w="1555" w:type="dxa"/>
            <w:shd w:val="clear" w:color="auto" w:fill="auto"/>
            <w:vAlign w:val="center"/>
            <w:hideMark/>
          </w:tcPr>
          <w:p w14:paraId="414ED13F" w14:textId="49A64C84"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En el trimestre </w:t>
            </w:r>
            <w:r>
              <w:rPr>
                <w:rFonts w:ascii="Futura PT Book" w:hAnsi="Futura PT Book" w:cs="Calibri"/>
                <w:color w:val="002060"/>
                <w:sz w:val="20"/>
                <w:szCs w:val="20"/>
              </w:rPr>
              <w:t>julio- septiembre</w:t>
            </w:r>
            <w:r w:rsidRPr="004F3F7A">
              <w:rPr>
                <w:rFonts w:ascii="Futura PT Book" w:hAnsi="Futura PT Book" w:cs="Calibri"/>
                <w:color w:val="002060"/>
                <w:sz w:val="20"/>
                <w:szCs w:val="20"/>
              </w:rPr>
              <w:t xml:space="preserve"> 2022 no se realizaron licitaciones públicas</w:t>
            </w:r>
          </w:p>
        </w:tc>
        <w:tc>
          <w:tcPr>
            <w:tcW w:w="1426" w:type="dxa"/>
            <w:shd w:val="clear" w:color="auto" w:fill="auto"/>
            <w:vAlign w:val="center"/>
            <w:hideMark/>
          </w:tcPr>
          <w:p w14:paraId="07BE29C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vAlign w:val="center"/>
          </w:tcPr>
          <w:p w14:paraId="2A9274D3" w14:textId="7EE2BD9F"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401059AF" w14:textId="5B9177A5"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4F3F7A" w14:paraId="4549ED7A" w14:textId="4E65DDBD" w:rsidTr="00075C9A">
        <w:trPr>
          <w:trHeight w:val="2160"/>
          <w:jc w:val="center"/>
        </w:trPr>
        <w:tc>
          <w:tcPr>
            <w:tcW w:w="530" w:type="dxa"/>
            <w:shd w:val="clear" w:color="auto" w:fill="auto"/>
            <w:noWrap/>
            <w:vAlign w:val="center"/>
            <w:hideMark/>
          </w:tcPr>
          <w:p w14:paraId="210071CA" w14:textId="4372B990"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47</w:t>
            </w:r>
          </w:p>
        </w:tc>
        <w:tc>
          <w:tcPr>
            <w:tcW w:w="1426" w:type="dxa"/>
            <w:shd w:val="clear" w:color="auto" w:fill="auto"/>
            <w:vAlign w:val="center"/>
            <w:hideMark/>
          </w:tcPr>
          <w:p w14:paraId="291A215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Elaboración de contratos de arrendamiento de inmuebles</w:t>
            </w:r>
          </w:p>
        </w:tc>
        <w:tc>
          <w:tcPr>
            <w:tcW w:w="1282" w:type="dxa"/>
            <w:shd w:val="clear" w:color="auto" w:fill="auto"/>
            <w:vAlign w:val="center"/>
            <w:hideMark/>
          </w:tcPr>
          <w:p w14:paraId="6A7E8B21"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contratos de arrendamientos elaborados</w:t>
            </w:r>
          </w:p>
        </w:tc>
        <w:tc>
          <w:tcPr>
            <w:tcW w:w="1276" w:type="dxa"/>
            <w:shd w:val="clear" w:color="auto" w:fill="auto"/>
            <w:vAlign w:val="center"/>
            <w:hideMark/>
          </w:tcPr>
          <w:p w14:paraId="13AC607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auto" w:fill="A8D08D" w:themeFill="accent6" w:themeFillTint="99"/>
            <w:vAlign w:val="center"/>
            <w:hideMark/>
          </w:tcPr>
          <w:p w14:paraId="56FE3350"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000000" w:fill="FFFFFF"/>
            <w:vAlign w:val="center"/>
            <w:hideMark/>
          </w:tcPr>
          <w:p w14:paraId="71035BB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9</w:t>
            </w:r>
          </w:p>
        </w:tc>
        <w:tc>
          <w:tcPr>
            <w:tcW w:w="1555" w:type="dxa"/>
            <w:shd w:val="clear" w:color="auto" w:fill="auto"/>
            <w:vAlign w:val="center"/>
            <w:hideMark/>
          </w:tcPr>
          <w:p w14:paraId="28E2DC58" w14:textId="55FFD07D"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 elaboraron 22</w:t>
            </w:r>
            <w:r w:rsidRPr="004F3F7A">
              <w:rPr>
                <w:rFonts w:ascii="Futura PT Book" w:hAnsi="Futura PT Book" w:cs="Calibri"/>
                <w:color w:val="002060"/>
                <w:sz w:val="20"/>
                <w:szCs w:val="20"/>
              </w:rPr>
              <w:t xml:space="preserve"> contratos de arrendamientos </w:t>
            </w:r>
          </w:p>
        </w:tc>
        <w:tc>
          <w:tcPr>
            <w:tcW w:w="1426" w:type="dxa"/>
            <w:shd w:val="clear" w:color="auto" w:fill="auto"/>
            <w:vAlign w:val="center"/>
            <w:hideMark/>
          </w:tcPr>
          <w:p w14:paraId="222BD37E"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vAlign w:val="center"/>
          </w:tcPr>
          <w:p w14:paraId="64BCE703" w14:textId="5C2FB57D"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34F87D11" w14:textId="2D5251C1"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7FB8DFA0" w14:textId="77777777" w:rsidR="00EC377F" w:rsidRDefault="00EC377F" w:rsidP="00EC377F">
      <w:pPr>
        <w:spacing w:after="0" w:line="240" w:lineRule="auto"/>
        <w:jc w:val="center"/>
        <w:rPr>
          <w:rFonts w:ascii="Futura PT Book" w:eastAsia="Times New Roman" w:hAnsi="Futura PT Book" w:cs="Calibri"/>
          <w:b/>
          <w:bCs/>
          <w:color w:val="002060"/>
          <w:sz w:val="20"/>
          <w:szCs w:val="20"/>
          <w:lang w:eastAsia="es-DO"/>
        </w:rPr>
        <w:sectPr w:rsidR="00EC377F" w:rsidSect="005F72A1">
          <w:pgSz w:w="16838" w:h="11906" w:orient="landscape"/>
          <w:pgMar w:top="851" w:right="1418" w:bottom="851" w:left="1418" w:header="709" w:footer="709" w:gutter="0"/>
          <w:cols w:space="708"/>
          <w:docGrid w:linePitch="360"/>
        </w:sectPr>
      </w:pPr>
    </w:p>
    <w:tbl>
      <w:tblPr>
        <w:tblW w:w="1337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54"/>
        <w:gridCol w:w="1116"/>
        <w:gridCol w:w="6"/>
        <w:gridCol w:w="1420"/>
        <w:gridCol w:w="6"/>
        <w:gridCol w:w="1420"/>
        <w:gridCol w:w="6"/>
        <w:gridCol w:w="1549"/>
        <w:gridCol w:w="179"/>
        <w:gridCol w:w="1247"/>
        <w:gridCol w:w="179"/>
        <w:gridCol w:w="1247"/>
        <w:gridCol w:w="179"/>
        <w:gridCol w:w="1247"/>
        <w:gridCol w:w="179"/>
      </w:tblGrid>
      <w:tr w:rsidR="00D4358A" w:rsidRPr="004F3F7A" w14:paraId="4A48E6E3" w14:textId="51220CFC" w:rsidTr="00E14B75">
        <w:trPr>
          <w:trHeight w:val="1038"/>
          <w:jc w:val="center"/>
        </w:trPr>
        <w:tc>
          <w:tcPr>
            <w:tcW w:w="535" w:type="dxa"/>
            <w:shd w:val="clear" w:color="auto" w:fill="EDEDED" w:themeFill="accent3" w:themeFillTint="33"/>
            <w:noWrap/>
            <w:vAlign w:val="center"/>
          </w:tcPr>
          <w:p w14:paraId="6F8852D1" w14:textId="26023EE2"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EDEDED" w:themeFill="accent3" w:themeFillTint="33"/>
            <w:vAlign w:val="center"/>
          </w:tcPr>
          <w:p w14:paraId="5BDDFFBB" w14:textId="3F332D28"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tcPr>
          <w:p w14:paraId="6EA880AC" w14:textId="29583531"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Indicador</w:t>
            </w:r>
          </w:p>
        </w:tc>
        <w:tc>
          <w:tcPr>
            <w:tcW w:w="1276" w:type="dxa"/>
            <w:gridSpan w:val="3"/>
            <w:shd w:val="clear" w:color="auto" w:fill="EDEDED" w:themeFill="accent3" w:themeFillTint="33"/>
            <w:vAlign w:val="center"/>
          </w:tcPr>
          <w:p w14:paraId="515D3B39" w14:textId="37FD749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 xml:space="preserve">Meta Anual </w:t>
            </w:r>
          </w:p>
        </w:tc>
        <w:tc>
          <w:tcPr>
            <w:tcW w:w="1426" w:type="dxa"/>
            <w:gridSpan w:val="2"/>
            <w:shd w:val="clear" w:color="auto" w:fill="EDEDED" w:themeFill="accent3" w:themeFillTint="33"/>
            <w:vAlign w:val="center"/>
          </w:tcPr>
          <w:p w14:paraId="00B5D38D" w14:textId="116E8BE4"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Logro con relación a la meta anual</w:t>
            </w:r>
          </w:p>
        </w:tc>
        <w:tc>
          <w:tcPr>
            <w:tcW w:w="1426" w:type="dxa"/>
            <w:gridSpan w:val="2"/>
            <w:shd w:val="clear" w:color="auto" w:fill="EDEDED" w:themeFill="accent3" w:themeFillTint="33"/>
            <w:vAlign w:val="center"/>
          </w:tcPr>
          <w:p w14:paraId="5A817388" w14:textId="58F964CC"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Meta Trimestral</w:t>
            </w:r>
          </w:p>
        </w:tc>
        <w:tc>
          <w:tcPr>
            <w:tcW w:w="1728" w:type="dxa"/>
            <w:gridSpan w:val="2"/>
            <w:shd w:val="clear" w:color="auto" w:fill="EDEDED" w:themeFill="accent3" w:themeFillTint="33"/>
            <w:vAlign w:val="center"/>
          </w:tcPr>
          <w:p w14:paraId="333A01CC" w14:textId="729CBE13"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Detalle/ Comentario</w:t>
            </w:r>
          </w:p>
        </w:tc>
        <w:tc>
          <w:tcPr>
            <w:tcW w:w="1426" w:type="dxa"/>
            <w:gridSpan w:val="2"/>
            <w:shd w:val="clear" w:color="auto" w:fill="EDEDED" w:themeFill="accent3" w:themeFillTint="33"/>
            <w:vAlign w:val="center"/>
          </w:tcPr>
          <w:p w14:paraId="5363C8CC" w14:textId="0234C230"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RACI</w:t>
            </w:r>
          </w:p>
        </w:tc>
        <w:tc>
          <w:tcPr>
            <w:tcW w:w="1426" w:type="dxa"/>
            <w:gridSpan w:val="2"/>
            <w:shd w:val="clear" w:color="auto" w:fill="EDEDED" w:themeFill="accent3" w:themeFillTint="33"/>
            <w:vAlign w:val="center"/>
          </w:tcPr>
          <w:p w14:paraId="309BB465" w14:textId="0EE97A6B"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EDEDED" w:themeFill="accent3" w:themeFillTint="33"/>
            <w:vAlign w:val="center"/>
          </w:tcPr>
          <w:p w14:paraId="225901DB" w14:textId="2E0A1C5C"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4F3F7A" w14:paraId="153C7945" w14:textId="4BA8FC69" w:rsidTr="00FA0E96">
        <w:trPr>
          <w:trHeight w:val="2245"/>
          <w:jc w:val="center"/>
        </w:trPr>
        <w:tc>
          <w:tcPr>
            <w:tcW w:w="535" w:type="dxa"/>
            <w:tcBorders>
              <w:bottom w:val="single" w:sz="4" w:space="0" w:color="BFBFBF" w:themeColor="background1" w:themeShade="BF"/>
            </w:tcBorders>
            <w:shd w:val="clear" w:color="auto" w:fill="auto"/>
            <w:noWrap/>
            <w:vAlign w:val="center"/>
            <w:hideMark/>
          </w:tcPr>
          <w:p w14:paraId="06989BC7" w14:textId="502A4256"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48</w:t>
            </w:r>
          </w:p>
        </w:tc>
        <w:tc>
          <w:tcPr>
            <w:tcW w:w="1426" w:type="dxa"/>
            <w:tcBorders>
              <w:bottom w:val="single" w:sz="4" w:space="0" w:color="BFBFBF" w:themeColor="background1" w:themeShade="BF"/>
            </w:tcBorders>
            <w:shd w:val="clear" w:color="auto" w:fill="auto"/>
            <w:vAlign w:val="center"/>
            <w:hideMark/>
          </w:tcPr>
          <w:p w14:paraId="279CDEB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Representar y defender a la institución en instancias judiciales </w:t>
            </w:r>
          </w:p>
        </w:tc>
        <w:tc>
          <w:tcPr>
            <w:tcW w:w="1282" w:type="dxa"/>
            <w:tcBorders>
              <w:bottom w:val="single" w:sz="4" w:space="0" w:color="BFBFBF" w:themeColor="background1" w:themeShade="BF"/>
            </w:tcBorders>
            <w:shd w:val="clear" w:color="auto" w:fill="auto"/>
            <w:vAlign w:val="center"/>
            <w:hideMark/>
          </w:tcPr>
          <w:p w14:paraId="4819AA0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Cantidad de procesos judiciales representados </w:t>
            </w:r>
          </w:p>
        </w:tc>
        <w:tc>
          <w:tcPr>
            <w:tcW w:w="1276" w:type="dxa"/>
            <w:gridSpan w:val="3"/>
            <w:tcBorders>
              <w:bottom w:val="single" w:sz="4" w:space="0" w:color="BFBFBF" w:themeColor="background1" w:themeShade="BF"/>
            </w:tcBorders>
            <w:shd w:val="clear" w:color="auto" w:fill="auto"/>
            <w:vAlign w:val="center"/>
            <w:hideMark/>
          </w:tcPr>
          <w:p w14:paraId="1B9D1003"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tcBorders>
              <w:bottom w:val="single" w:sz="4" w:space="0" w:color="BFBFBF" w:themeColor="background1" w:themeShade="BF"/>
            </w:tcBorders>
            <w:shd w:val="clear" w:color="auto" w:fill="A8D08D" w:themeFill="accent6" w:themeFillTint="99"/>
            <w:vAlign w:val="center"/>
            <w:hideMark/>
          </w:tcPr>
          <w:p w14:paraId="737BF66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tcBorders>
              <w:bottom w:val="single" w:sz="4" w:space="0" w:color="BFBFBF" w:themeColor="background1" w:themeShade="BF"/>
            </w:tcBorders>
            <w:shd w:val="clear" w:color="000000" w:fill="FFFFFF"/>
            <w:vAlign w:val="center"/>
            <w:hideMark/>
          </w:tcPr>
          <w:p w14:paraId="75A92A9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23</w:t>
            </w:r>
          </w:p>
        </w:tc>
        <w:tc>
          <w:tcPr>
            <w:tcW w:w="1728" w:type="dxa"/>
            <w:gridSpan w:val="2"/>
            <w:tcBorders>
              <w:bottom w:val="single" w:sz="4" w:space="0" w:color="BFBFBF" w:themeColor="background1" w:themeShade="BF"/>
            </w:tcBorders>
            <w:shd w:val="clear" w:color="auto" w:fill="auto"/>
            <w:vAlign w:val="center"/>
            <w:hideMark/>
          </w:tcPr>
          <w:p w14:paraId="75D45DF0" w14:textId="1D2697D1"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 compareció en 07</w:t>
            </w:r>
            <w:r w:rsidRPr="004F3F7A">
              <w:rPr>
                <w:rFonts w:ascii="Futura PT Book" w:hAnsi="Futura PT Book" w:cs="Calibri"/>
                <w:color w:val="002060"/>
                <w:sz w:val="20"/>
                <w:szCs w:val="20"/>
              </w:rPr>
              <w:t xml:space="preserve"> audiencia, en representación de la institución</w:t>
            </w:r>
          </w:p>
        </w:tc>
        <w:tc>
          <w:tcPr>
            <w:tcW w:w="1426" w:type="dxa"/>
            <w:gridSpan w:val="2"/>
            <w:tcBorders>
              <w:bottom w:val="single" w:sz="4" w:space="0" w:color="BFBFBF" w:themeColor="background1" w:themeShade="BF"/>
            </w:tcBorders>
            <w:shd w:val="clear" w:color="auto" w:fill="auto"/>
            <w:vAlign w:val="center"/>
            <w:hideMark/>
          </w:tcPr>
          <w:p w14:paraId="6F24B419"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gridSpan w:val="2"/>
            <w:vAlign w:val="center"/>
          </w:tcPr>
          <w:p w14:paraId="0151A733" w14:textId="6867768B"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2.2.8.1</w:t>
            </w:r>
          </w:p>
        </w:tc>
        <w:tc>
          <w:tcPr>
            <w:tcW w:w="1426" w:type="dxa"/>
            <w:gridSpan w:val="2"/>
            <w:tcBorders>
              <w:bottom w:val="single" w:sz="4" w:space="0" w:color="BFBFBF" w:themeColor="background1" w:themeShade="BF"/>
            </w:tcBorders>
            <w:vAlign w:val="center"/>
          </w:tcPr>
          <w:p w14:paraId="2CE8176C" w14:textId="3B60CACC"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650,000</w:t>
            </w:r>
          </w:p>
        </w:tc>
      </w:tr>
      <w:tr w:rsidR="00D4358A" w:rsidRPr="004F3F7A" w14:paraId="51863977" w14:textId="1E2DA17F" w:rsidTr="007A2807">
        <w:trPr>
          <w:trHeight w:val="3077"/>
          <w:jc w:val="center"/>
        </w:trPr>
        <w:tc>
          <w:tcPr>
            <w:tcW w:w="535" w:type="dxa"/>
            <w:shd w:val="clear" w:color="auto" w:fill="auto"/>
            <w:noWrap/>
            <w:vAlign w:val="center"/>
            <w:hideMark/>
          </w:tcPr>
          <w:p w14:paraId="446F8AED" w14:textId="2EE67BFB"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49</w:t>
            </w:r>
          </w:p>
        </w:tc>
        <w:tc>
          <w:tcPr>
            <w:tcW w:w="1426" w:type="dxa"/>
            <w:shd w:val="clear" w:color="auto" w:fill="auto"/>
            <w:vAlign w:val="center"/>
            <w:hideMark/>
          </w:tcPr>
          <w:p w14:paraId="0631833D"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Elaboración de contratos de obras o servicios</w:t>
            </w:r>
          </w:p>
        </w:tc>
        <w:tc>
          <w:tcPr>
            <w:tcW w:w="1282" w:type="dxa"/>
            <w:shd w:val="clear" w:color="auto" w:fill="auto"/>
            <w:vAlign w:val="center"/>
            <w:hideMark/>
          </w:tcPr>
          <w:p w14:paraId="3484662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contratos de obras o servicios elaborados</w:t>
            </w:r>
          </w:p>
        </w:tc>
        <w:tc>
          <w:tcPr>
            <w:tcW w:w="1276" w:type="dxa"/>
            <w:gridSpan w:val="3"/>
            <w:shd w:val="clear" w:color="auto" w:fill="auto"/>
            <w:vAlign w:val="center"/>
            <w:hideMark/>
          </w:tcPr>
          <w:p w14:paraId="56506380"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auto" w:fill="A8D08D" w:themeFill="accent6" w:themeFillTint="99"/>
            <w:vAlign w:val="center"/>
            <w:hideMark/>
          </w:tcPr>
          <w:p w14:paraId="65060435"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000000" w:fill="FFFFFF"/>
            <w:vAlign w:val="center"/>
            <w:hideMark/>
          </w:tcPr>
          <w:p w14:paraId="32DC55DF"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w:t>
            </w:r>
          </w:p>
        </w:tc>
        <w:tc>
          <w:tcPr>
            <w:tcW w:w="1728" w:type="dxa"/>
            <w:gridSpan w:val="2"/>
            <w:shd w:val="clear" w:color="auto" w:fill="auto"/>
            <w:vAlign w:val="center"/>
            <w:hideMark/>
          </w:tcPr>
          <w:p w14:paraId="49D72613" w14:textId="4B32C6A1"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En este trimestre se elaboró 1 adenda al contrato de ejecución de obra, para la reconstrucción</w:t>
            </w:r>
            <w:r>
              <w:rPr>
                <w:rFonts w:ascii="Futura PT Book" w:hAnsi="Futura PT Book" w:cs="Calibri"/>
                <w:color w:val="002060"/>
                <w:sz w:val="20"/>
                <w:szCs w:val="20"/>
              </w:rPr>
              <w:t xml:space="preserve"> y remozamiento </w:t>
            </w:r>
            <w:r w:rsidRPr="004F3F7A">
              <w:rPr>
                <w:rFonts w:ascii="Futura PT Book" w:hAnsi="Futura PT Book" w:cs="Calibri"/>
                <w:color w:val="002060"/>
                <w:sz w:val="20"/>
                <w:szCs w:val="20"/>
              </w:rPr>
              <w:t xml:space="preserve"> de la</w:t>
            </w:r>
            <w:r>
              <w:rPr>
                <w:rFonts w:ascii="Futura PT Book" w:hAnsi="Futura PT Book" w:cs="Calibri"/>
                <w:color w:val="002060"/>
                <w:sz w:val="20"/>
                <w:szCs w:val="20"/>
              </w:rPr>
              <w:t xml:space="preserve"> entrada principal, oficinas administrativa y capilla del proyecto Ercilia Pepín</w:t>
            </w:r>
            <w:r w:rsidRPr="004F3F7A">
              <w:rPr>
                <w:rFonts w:ascii="Futura PT Book" w:hAnsi="Futura PT Book" w:cs="Calibri"/>
                <w:color w:val="002060"/>
                <w:sz w:val="20"/>
                <w:szCs w:val="20"/>
              </w:rPr>
              <w:t xml:space="preserve"> </w:t>
            </w:r>
          </w:p>
        </w:tc>
        <w:tc>
          <w:tcPr>
            <w:tcW w:w="1426" w:type="dxa"/>
            <w:gridSpan w:val="2"/>
            <w:shd w:val="clear" w:color="auto" w:fill="auto"/>
            <w:vAlign w:val="center"/>
            <w:hideMark/>
          </w:tcPr>
          <w:p w14:paraId="5DDC8D7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gridSpan w:val="2"/>
            <w:vAlign w:val="center"/>
          </w:tcPr>
          <w:p w14:paraId="2167BACF" w14:textId="5F89C389"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57994413" w14:textId="431F4772"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4F3F7A" w14:paraId="4E78ADD6" w14:textId="189F86E9" w:rsidTr="00522265">
        <w:trPr>
          <w:trHeight w:val="1238"/>
          <w:jc w:val="center"/>
        </w:trPr>
        <w:tc>
          <w:tcPr>
            <w:tcW w:w="535" w:type="dxa"/>
            <w:shd w:val="clear" w:color="auto" w:fill="auto"/>
            <w:noWrap/>
            <w:vAlign w:val="center"/>
            <w:hideMark/>
          </w:tcPr>
          <w:p w14:paraId="2A781C82" w14:textId="39F8C9CC"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5</w:t>
            </w:r>
            <w:r>
              <w:rPr>
                <w:rFonts w:ascii="Futura PT Book" w:hAnsi="Futura PT Book" w:cs="Calibri"/>
                <w:color w:val="002060"/>
                <w:sz w:val="20"/>
                <w:szCs w:val="20"/>
              </w:rPr>
              <w:t>0</w:t>
            </w:r>
          </w:p>
        </w:tc>
        <w:tc>
          <w:tcPr>
            <w:tcW w:w="1426" w:type="dxa"/>
            <w:shd w:val="clear" w:color="auto" w:fill="auto"/>
            <w:vAlign w:val="center"/>
            <w:hideMark/>
          </w:tcPr>
          <w:p w14:paraId="5CEA614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Gestión de cobros legales y compulsivos</w:t>
            </w:r>
          </w:p>
        </w:tc>
        <w:tc>
          <w:tcPr>
            <w:tcW w:w="1282" w:type="dxa"/>
            <w:shd w:val="clear" w:color="auto" w:fill="auto"/>
            <w:vAlign w:val="center"/>
            <w:hideMark/>
          </w:tcPr>
          <w:p w14:paraId="26A371AF"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Porcentaje de valores recuperados con relación a la cartera recibida a inicio de año</w:t>
            </w:r>
          </w:p>
        </w:tc>
        <w:tc>
          <w:tcPr>
            <w:tcW w:w="1276" w:type="dxa"/>
            <w:gridSpan w:val="3"/>
            <w:shd w:val="clear" w:color="auto" w:fill="auto"/>
            <w:vAlign w:val="center"/>
            <w:hideMark/>
          </w:tcPr>
          <w:p w14:paraId="674D0E94"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20%</w:t>
            </w:r>
          </w:p>
        </w:tc>
        <w:tc>
          <w:tcPr>
            <w:tcW w:w="1426" w:type="dxa"/>
            <w:gridSpan w:val="2"/>
            <w:shd w:val="clear" w:color="auto" w:fill="A8D08D" w:themeFill="accent6" w:themeFillTint="99"/>
            <w:vAlign w:val="center"/>
            <w:hideMark/>
          </w:tcPr>
          <w:p w14:paraId="123532F6"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000000" w:fill="FFFFFF"/>
            <w:vAlign w:val="center"/>
            <w:hideMark/>
          </w:tcPr>
          <w:p w14:paraId="1DF0D020" w14:textId="3F75A292"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r w:rsidRPr="004F3F7A">
              <w:rPr>
                <w:rFonts w:ascii="Futura PT Book" w:hAnsi="Futura PT Book" w:cs="Calibri"/>
                <w:color w:val="002060"/>
                <w:sz w:val="20"/>
                <w:szCs w:val="20"/>
              </w:rPr>
              <w:t> </w:t>
            </w:r>
          </w:p>
        </w:tc>
        <w:tc>
          <w:tcPr>
            <w:tcW w:w="1728" w:type="dxa"/>
            <w:gridSpan w:val="2"/>
            <w:shd w:val="clear" w:color="auto" w:fill="auto"/>
            <w:vAlign w:val="center"/>
            <w:hideMark/>
          </w:tcPr>
          <w:p w14:paraId="3A6D1D6A" w14:textId="65A3B41A"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En el trimestre julio- septiembre</w:t>
            </w:r>
            <w:r w:rsidRPr="004F3F7A">
              <w:rPr>
                <w:rFonts w:ascii="Futura PT Book" w:hAnsi="Futura PT Book" w:cs="Calibri"/>
                <w:color w:val="002060"/>
                <w:sz w:val="20"/>
                <w:szCs w:val="20"/>
              </w:rPr>
              <w:t xml:space="preserve"> 2022, por gestiones del departamento legal, se cobraron </w:t>
            </w:r>
            <w:r>
              <w:rPr>
                <w:rFonts w:ascii="Futura PT Book" w:hAnsi="Futura PT Book" w:cs="Calibri"/>
                <w:color w:val="002060"/>
                <w:sz w:val="20"/>
                <w:szCs w:val="20"/>
              </w:rPr>
              <w:t>RD$1,071,367.5</w:t>
            </w:r>
            <w:r w:rsidRPr="004F3F7A">
              <w:rPr>
                <w:rFonts w:ascii="Futura PT Book" w:hAnsi="Futura PT Book" w:cs="Calibri"/>
                <w:color w:val="002060"/>
                <w:sz w:val="20"/>
                <w:szCs w:val="20"/>
              </w:rPr>
              <w:t>0,</w:t>
            </w:r>
            <w:r>
              <w:rPr>
                <w:rFonts w:ascii="Futura PT Book" w:hAnsi="Futura PT Book" w:cs="Calibri"/>
                <w:color w:val="002060"/>
                <w:sz w:val="20"/>
                <w:szCs w:val="20"/>
              </w:rPr>
              <w:t xml:space="preserve"> equivalente al 8%,</w:t>
            </w:r>
            <w:r w:rsidRPr="004F3F7A">
              <w:rPr>
                <w:rFonts w:ascii="Futura PT Book" w:hAnsi="Futura PT Book" w:cs="Calibri"/>
                <w:color w:val="002060"/>
                <w:sz w:val="20"/>
                <w:szCs w:val="20"/>
              </w:rPr>
              <w:t xml:space="preserve"> superando </w:t>
            </w:r>
            <w:r>
              <w:rPr>
                <w:rFonts w:ascii="Futura PT Book" w:hAnsi="Futura PT Book" w:cs="Calibri"/>
                <w:color w:val="002060"/>
                <w:sz w:val="20"/>
                <w:szCs w:val="20"/>
              </w:rPr>
              <w:t xml:space="preserve">así </w:t>
            </w:r>
            <w:r w:rsidRPr="004F3F7A">
              <w:rPr>
                <w:rFonts w:ascii="Futura PT Book" w:hAnsi="Futura PT Book" w:cs="Calibri"/>
                <w:color w:val="002060"/>
                <w:sz w:val="20"/>
                <w:szCs w:val="20"/>
              </w:rPr>
              <w:t>el 5% programado por trimestre</w:t>
            </w:r>
          </w:p>
        </w:tc>
        <w:tc>
          <w:tcPr>
            <w:tcW w:w="1426" w:type="dxa"/>
            <w:gridSpan w:val="2"/>
            <w:shd w:val="clear" w:color="auto" w:fill="auto"/>
            <w:vAlign w:val="center"/>
            <w:hideMark/>
          </w:tcPr>
          <w:p w14:paraId="070E316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LG/CXC</w:t>
            </w:r>
          </w:p>
        </w:tc>
        <w:tc>
          <w:tcPr>
            <w:tcW w:w="1426" w:type="dxa"/>
            <w:gridSpan w:val="2"/>
            <w:vAlign w:val="center"/>
          </w:tcPr>
          <w:p w14:paraId="3AD3DA19" w14:textId="27B67D19"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3B07611A" w14:textId="1EE9DD95"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34BC8CA" w14:textId="2524EEB9" w:rsidTr="00C87D4D">
        <w:trPr>
          <w:gridAfter w:val="1"/>
          <w:wAfter w:w="179" w:type="dxa"/>
          <w:trHeight w:val="597"/>
          <w:jc w:val="center"/>
        </w:trPr>
        <w:tc>
          <w:tcPr>
            <w:tcW w:w="13198" w:type="dxa"/>
            <w:gridSpan w:val="17"/>
            <w:shd w:val="clear" w:color="auto" w:fill="F2F2F2" w:themeFill="background1" w:themeFillShade="F2"/>
            <w:noWrap/>
            <w:vAlign w:val="center"/>
          </w:tcPr>
          <w:p w14:paraId="14E7059A" w14:textId="3A11D588" w:rsidR="00D4358A" w:rsidRPr="00746942" w:rsidRDefault="00D4358A" w:rsidP="00D4358A">
            <w:pPr>
              <w:spacing w:after="0" w:line="240" w:lineRule="auto"/>
              <w:jc w:val="center"/>
              <w:rPr>
                <w:rFonts w:ascii="Futura PT Book" w:hAnsi="Futura PT Book"/>
                <w:sz w:val="20"/>
                <w:szCs w:val="20"/>
              </w:rPr>
            </w:pPr>
            <w:r w:rsidRPr="00746942">
              <w:rPr>
                <w:rFonts w:ascii="Futura PT Book" w:hAnsi="Futura PT Book"/>
                <w:sz w:val="20"/>
                <w:szCs w:val="20"/>
              </w:rPr>
              <w:lastRenderedPageBreak/>
              <w:br w:type="page"/>
            </w:r>
            <w:r>
              <w:rPr>
                <w:rFonts w:ascii="Futura PT Book" w:eastAsia="Times New Roman" w:hAnsi="Futura PT Book" w:cs="Calibri"/>
                <w:b/>
                <w:bCs/>
                <w:color w:val="002060"/>
                <w:sz w:val="20"/>
                <w:szCs w:val="20"/>
                <w:lang w:eastAsia="es-DO"/>
              </w:rPr>
              <w:t>GERENCIA</w:t>
            </w:r>
          </w:p>
        </w:tc>
      </w:tr>
      <w:tr w:rsidR="00D4358A" w:rsidRPr="00746942" w14:paraId="437B6985" w14:textId="7DCEA8FA" w:rsidTr="00F26592">
        <w:trPr>
          <w:gridAfter w:val="1"/>
          <w:wAfter w:w="179" w:type="dxa"/>
          <w:trHeight w:val="898"/>
          <w:jc w:val="center"/>
        </w:trPr>
        <w:tc>
          <w:tcPr>
            <w:tcW w:w="535" w:type="dxa"/>
            <w:shd w:val="clear" w:color="auto" w:fill="F2F2F2" w:themeFill="background1" w:themeFillShade="F2"/>
            <w:noWrap/>
            <w:vAlign w:val="center"/>
            <w:hideMark/>
          </w:tcPr>
          <w:p w14:paraId="02FB875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0682B3C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36" w:type="dxa"/>
            <w:gridSpan w:val="2"/>
            <w:shd w:val="clear" w:color="auto" w:fill="F2F2F2" w:themeFill="background1" w:themeFillShade="F2"/>
            <w:vAlign w:val="center"/>
            <w:hideMark/>
          </w:tcPr>
          <w:p w14:paraId="5F367C4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16" w:type="dxa"/>
            <w:shd w:val="clear" w:color="auto" w:fill="F2F2F2" w:themeFill="background1" w:themeFillShade="F2"/>
            <w:noWrap/>
            <w:vAlign w:val="center"/>
            <w:hideMark/>
          </w:tcPr>
          <w:p w14:paraId="4849C09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gridSpan w:val="2"/>
            <w:shd w:val="clear" w:color="auto" w:fill="F2F2F2" w:themeFill="background1" w:themeFillShade="F2"/>
            <w:vAlign w:val="center"/>
            <w:hideMark/>
          </w:tcPr>
          <w:p w14:paraId="506E3C7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gridSpan w:val="2"/>
            <w:shd w:val="clear" w:color="auto" w:fill="F2F2F2" w:themeFill="background1" w:themeFillShade="F2"/>
            <w:vAlign w:val="center"/>
            <w:hideMark/>
          </w:tcPr>
          <w:p w14:paraId="791DFA01" w14:textId="0E57161C"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gridSpan w:val="2"/>
            <w:shd w:val="clear" w:color="auto" w:fill="F2F2F2" w:themeFill="background1" w:themeFillShade="F2"/>
            <w:vAlign w:val="center"/>
            <w:hideMark/>
          </w:tcPr>
          <w:p w14:paraId="224408E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gridSpan w:val="2"/>
            <w:shd w:val="clear" w:color="auto" w:fill="F2F2F2" w:themeFill="background1" w:themeFillShade="F2"/>
            <w:vAlign w:val="center"/>
            <w:hideMark/>
          </w:tcPr>
          <w:p w14:paraId="2715498D" w14:textId="5CB60E9E"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gridSpan w:val="2"/>
            <w:shd w:val="clear" w:color="auto" w:fill="F2F2F2" w:themeFill="background1" w:themeFillShade="F2"/>
            <w:vAlign w:val="center"/>
          </w:tcPr>
          <w:p w14:paraId="092B6C5A" w14:textId="52214EFD"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F2F2F2" w:themeFill="background1" w:themeFillShade="F2"/>
            <w:vAlign w:val="center"/>
          </w:tcPr>
          <w:p w14:paraId="7C357C52" w14:textId="62E0315A"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083DE1DE" w14:textId="2AEF5F95" w:rsidTr="00A14518">
        <w:trPr>
          <w:gridAfter w:val="1"/>
          <w:wAfter w:w="179" w:type="dxa"/>
          <w:trHeight w:val="1072"/>
          <w:jc w:val="center"/>
        </w:trPr>
        <w:tc>
          <w:tcPr>
            <w:tcW w:w="535" w:type="dxa"/>
            <w:shd w:val="clear" w:color="auto" w:fill="auto"/>
            <w:noWrap/>
            <w:vAlign w:val="center"/>
          </w:tcPr>
          <w:p w14:paraId="6EC3F7E7" w14:textId="480ED663"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Pr>
                <w:rFonts w:ascii="Futura PT Book" w:hAnsi="Futura PT Book" w:cs="Calibri"/>
                <w:color w:val="002060"/>
                <w:sz w:val="20"/>
                <w:szCs w:val="20"/>
              </w:rPr>
              <w:t>1</w:t>
            </w:r>
          </w:p>
        </w:tc>
        <w:tc>
          <w:tcPr>
            <w:tcW w:w="1426" w:type="dxa"/>
            <w:shd w:val="clear" w:color="auto" w:fill="auto"/>
            <w:vAlign w:val="center"/>
          </w:tcPr>
          <w:p w14:paraId="6F0A5B37" w14:textId="58710C9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Reuniones de Junta Directiva</w:t>
            </w:r>
          </w:p>
        </w:tc>
        <w:tc>
          <w:tcPr>
            <w:tcW w:w="1436" w:type="dxa"/>
            <w:gridSpan w:val="2"/>
            <w:shd w:val="clear" w:color="auto" w:fill="auto"/>
            <w:vAlign w:val="center"/>
          </w:tcPr>
          <w:p w14:paraId="7B5A4862" w14:textId="03FDA7C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reuniones de consejo</w:t>
            </w:r>
          </w:p>
        </w:tc>
        <w:tc>
          <w:tcPr>
            <w:tcW w:w="1116" w:type="dxa"/>
            <w:shd w:val="clear" w:color="auto" w:fill="auto"/>
            <w:noWrap/>
            <w:vAlign w:val="center"/>
          </w:tcPr>
          <w:p w14:paraId="5197DE19" w14:textId="351913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26" w:type="dxa"/>
            <w:gridSpan w:val="2"/>
            <w:shd w:val="clear" w:color="auto" w:fill="A8D08D" w:themeFill="accent6" w:themeFillTint="99"/>
            <w:vAlign w:val="center"/>
          </w:tcPr>
          <w:p w14:paraId="4A3040B8" w14:textId="7CEAC21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Pr="00746942">
              <w:rPr>
                <w:rFonts w:ascii="Futura PT Book" w:hAnsi="Futura PT Book" w:cs="Calibri"/>
                <w:color w:val="002060"/>
                <w:sz w:val="20"/>
                <w:szCs w:val="20"/>
              </w:rPr>
              <w:t>%</w:t>
            </w:r>
          </w:p>
        </w:tc>
        <w:tc>
          <w:tcPr>
            <w:tcW w:w="1426" w:type="dxa"/>
            <w:gridSpan w:val="2"/>
            <w:shd w:val="clear" w:color="auto" w:fill="auto"/>
            <w:vAlign w:val="center"/>
          </w:tcPr>
          <w:p w14:paraId="18D81D8D" w14:textId="384C638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gridSpan w:val="2"/>
            <w:shd w:val="clear" w:color="auto" w:fill="auto"/>
            <w:vAlign w:val="center"/>
          </w:tcPr>
          <w:p w14:paraId="2D9CD23A" w14:textId="77A3E5F9"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 Durante el trimestre julio- septiembre se realizó una reunión con la Junta Directiva</w:t>
            </w:r>
          </w:p>
        </w:tc>
        <w:tc>
          <w:tcPr>
            <w:tcW w:w="1426" w:type="dxa"/>
            <w:gridSpan w:val="2"/>
            <w:shd w:val="clear" w:color="auto" w:fill="auto"/>
            <w:vAlign w:val="center"/>
          </w:tcPr>
          <w:p w14:paraId="7439CB3E" w14:textId="1BC54F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2BB02F7D" w14:textId="3931EC3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2.1.3.1.01</w:t>
            </w:r>
          </w:p>
        </w:tc>
        <w:tc>
          <w:tcPr>
            <w:tcW w:w="1426" w:type="dxa"/>
            <w:gridSpan w:val="2"/>
            <w:vAlign w:val="center"/>
          </w:tcPr>
          <w:p w14:paraId="3C32B278" w14:textId="699C382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1,5000,000</w:t>
            </w:r>
          </w:p>
        </w:tc>
      </w:tr>
      <w:tr w:rsidR="00D4358A" w:rsidRPr="00746942" w14:paraId="791A1CB6" w14:textId="7FF5692D" w:rsidTr="00A32ED4">
        <w:trPr>
          <w:gridAfter w:val="1"/>
          <w:wAfter w:w="179" w:type="dxa"/>
          <w:trHeight w:val="898"/>
          <w:jc w:val="center"/>
        </w:trPr>
        <w:tc>
          <w:tcPr>
            <w:tcW w:w="535" w:type="dxa"/>
            <w:shd w:val="clear" w:color="auto" w:fill="auto"/>
            <w:noWrap/>
            <w:vAlign w:val="center"/>
          </w:tcPr>
          <w:p w14:paraId="490EC336" w14:textId="2A70D0DA"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Pr>
                <w:rFonts w:ascii="Futura PT Book" w:hAnsi="Futura PT Book" w:cs="Calibri"/>
                <w:color w:val="002060"/>
                <w:sz w:val="20"/>
                <w:szCs w:val="20"/>
              </w:rPr>
              <w:t>2</w:t>
            </w:r>
          </w:p>
        </w:tc>
        <w:tc>
          <w:tcPr>
            <w:tcW w:w="1426" w:type="dxa"/>
            <w:shd w:val="clear" w:color="auto" w:fill="auto"/>
            <w:vAlign w:val="bottom"/>
          </w:tcPr>
          <w:p w14:paraId="5663C5FC" w14:textId="544ACCB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2da. Etapa Complejo Vacacional La Mansión (gestión Lotificación)</w:t>
            </w:r>
          </w:p>
        </w:tc>
        <w:tc>
          <w:tcPr>
            <w:tcW w:w="1436" w:type="dxa"/>
            <w:gridSpan w:val="2"/>
            <w:shd w:val="clear" w:color="auto" w:fill="auto"/>
            <w:vAlign w:val="center"/>
          </w:tcPr>
          <w:p w14:paraId="4CAF2671" w14:textId="5EDF07E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lotes arrendados</w:t>
            </w:r>
          </w:p>
        </w:tc>
        <w:tc>
          <w:tcPr>
            <w:tcW w:w="1116" w:type="dxa"/>
            <w:shd w:val="clear" w:color="auto" w:fill="auto"/>
            <w:noWrap/>
            <w:vAlign w:val="center"/>
          </w:tcPr>
          <w:p w14:paraId="7662AB58" w14:textId="2D4001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gridSpan w:val="2"/>
            <w:shd w:val="clear" w:color="auto" w:fill="A8D08D" w:themeFill="accent6" w:themeFillTint="99"/>
            <w:vAlign w:val="center"/>
          </w:tcPr>
          <w:p w14:paraId="42543732" w14:textId="2FE9E61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w:t>
            </w:r>
            <w:r w:rsidRPr="00746942">
              <w:rPr>
                <w:rFonts w:ascii="Futura PT Book" w:hAnsi="Futura PT Book" w:cs="Calibri"/>
                <w:color w:val="002060"/>
                <w:sz w:val="20"/>
                <w:szCs w:val="20"/>
              </w:rPr>
              <w:t>0%</w:t>
            </w:r>
          </w:p>
        </w:tc>
        <w:tc>
          <w:tcPr>
            <w:tcW w:w="1426" w:type="dxa"/>
            <w:gridSpan w:val="2"/>
            <w:shd w:val="clear" w:color="auto" w:fill="auto"/>
            <w:vAlign w:val="center"/>
          </w:tcPr>
          <w:p w14:paraId="3E4CB548" w14:textId="79083A7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gridSpan w:val="2"/>
            <w:shd w:val="clear" w:color="auto" w:fill="auto"/>
            <w:vAlign w:val="center"/>
          </w:tcPr>
          <w:p w14:paraId="08C2BFBF" w14:textId="476552E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1/1</w:t>
            </w:r>
          </w:p>
        </w:tc>
        <w:tc>
          <w:tcPr>
            <w:tcW w:w="1426" w:type="dxa"/>
            <w:gridSpan w:val="2"/>
            <w:shd w:val="clear" w:color="auto" w:fill="auto"/>
            <w:vAlign w:val="center"/>
          </w:tcPr>
          <w:p w14:paraId="3242C60C" w14:textId="1432399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11D5E90D" w14:textId="407C4653"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04D0DD69" w14:textId="7AA2AE3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5C658018" w14:textId="5BCAB493" w:rsidTr="00E04860">
        <w:trPr>
          <w:gridAfter w:val="1"/>
          <w:wAfter w:w="179" w:type="dxa"/>
          <w:trHeight w:val="898"/>
          <w:jc w:val="center"/>
        </w:trPr>
        <w:tc>
          <w:tcPr>
            <w:tcW w:w="535" w:type="dxa"/>
            <w:shd w:val="clear" w:color="auto" w:fill="auto"/>
            <w:noWrap/>
            <w:vAlign w:val="center"/>
          </w:tcPr>
          <w:p w14:paraId="79CC6AD3" w14:textId="48C91F9F"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53</w:t>
            </w:r>
          </w:p>
        </w:tc>
        <w:tc>
          <w:tcPr>
            <w:tcW w:w="1426" w:type="dxa"/>
            <w:shd w:val="clear" w:color="auto" w:fill="auto"/>
            <w:vAlign w:val="center"/>
          </w:tcPr>
          <w:p w14:paraId="322B1278" w14:textId="6A3EF24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nacionales</w:t>
            </w:r>
          </w:p>
        </w:tc>
        <w:tc>
          <w:tcPr>
            <w:tcW w:w="1436" w:type="dxa"/>
            <w:gridSpan w:val="2"/>
            <w:shd w:val="clear" w:color="auto" w:fill="auto"/>
            <w:vAlign w:val="center"/>
          </w:tcPr>
          <w:p w14:paraId="39705C23" w14:textId="0BE0A7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116" w:type="dxa"/>
            <w:shd w:val="clear" w:color="auto" w:fill="auto"/>
            <w:noWrap/>
            <w:vAlign w:val="center"/>
          </w:tcPr>
          <w:p w14:paraId="268B7CB0" w14:textId="44874F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426" w:type="dxa"/>
            <w:gridSpan w:val="2"/>
            <w:shd w:val="clear" w:color="auto" w:fill="A8D08D" w:themeFill="accent6" w:themeFillTint="99"/>
            <w:vAlign w:val="center"/>
          </w:tcPr>
          <w:p w14:paraId="503B3AD6" w14:textId="725831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26" w:type="dxa"/>
            <w:gridSpan w:val="2"/>
            <w:shd w:val="clear" w:color="auto" w:fill="auto"/>
            <w:vAlign w:val="center"/>
          </w:tcPr>
          <w:p w14:paraId="2532DD16" w14:textId="40E3C76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gridSpan w:val="2"/>
            <w:shd w:val="clear" w:color="auto" w:fill="auto"/>
            <w:vAlign w:val="center"/>
          </w:tcPr>
          <w:p w14:paraId="76708349" w14:textId="2F7D20C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EB609A">
              <w:rPr>
                <w:rFonts w:ascii="Futura PT Book" w:hAnsi="Futura PT Book" w:cs="Calibri"/>
                <w:color w:val="002060"/>
                <w:sz w:val="20"/>
                <w:szCs w:val="20"/>
              </w:rPr>
              <w:t>Durante el trimestre julio- septiembre</w:t>
            </w:r>
            <w:r>
              <w:rPr>
                <w:rFonts w:ascii="Futura PT Book" w:hAnsi="Futura PT Book" w:cs="Calibri"/>
                <w:color w:val="002060"/>
                <w:sz w:val="20"/>
                <w:szCs w:val="20"/>
              </w:rPr>
              <w:t xml:space="preserve"> no se realizó</w:t>
            </w:r>
            <w:r w:rsidRPr="00746942">
              <w:rPr>
                <w:rFonts w:ascii="Futura PT Book" w:hAnsi="Futura PT Book" w:cs="Calibri"/>
                <w:color w:val="002060"/>
                <w:sz w:val="20"/>
                <w:szCs w:val="20"/>
              </w:rPr>
              <w:t xml:space="preserve"> ferias turísticas nacionales</w:t>
            </w:r>
          </w:p>
        </w:tc>
        <w:tc>
          <w:tcPr>
            <w:tcW w:w="1426" w:type="dxa"/>
            <w:gridSpan w:val="2"/>
            <w:shd w:val="clear" w:color="auto" w:fill="auto"/>
            <w:vAlign w:val="center"/>
          </w:tcPr>
          <w:p w14:paraId="556989E5" w14:textId="5C68BCD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64848CD9" w14:textId="632571E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0A7E446C" w14:textId="4EF687D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D96BE47" w14:textId="29138E9F" w:rsidTr="005E16CB">
        <w:trPr>
          <w:gridAfter w:val="1"/>
          <w:wAfter w:w="179" w:type="dxa"/>
          <w:trHeight w:val="1028"/>
          <w:jc w:val="center"/>
        </w:trPr>
        <w:tc>
          <w:tcPr>
            <w:tcW w:w="535" w:type="dxa"/>
            <w:shd w:val="clear" w:color="auto" w:fill="auto"/>
            <w:noWrap/>
            <w:vAlign w:val="center"/>
          </w:tcPr>
          <w:p w14:paraId="3CEFF16F" w14:textId="0BC1207D"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54</w:t>
            </w:r>
          </w:p>
        </w:tc>
        <w:tc>
          <w:tcPr>
            <w:tcW w:w="1426" w:type="dxa"/>
            <w:shd w:val="clear" w:color="auto" w:fill="auto"/>
            <w:vAlign w:val="center"/>
          </w:tcPr>
          <w:p w14:paraId="5C0E0B8F" w14:textId="5AC6424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internacionales</w:t>
            </w:r>
          </w:p>
        </w:tc>
        <w:tc>
          <w:tcPr>
            <w:tcW w:w="1436" w:type="dxa"/>
            <w:gridSpan w:val="2"/>
            <w:shd w:val="clear" w:color="auto" w:fill="auto"/>
            <w:vAlign w:val="center"/>
          </w:tcPr>
          <w:p w14:paraId="21DE5DCB" w14:textId="02E9E68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116" w:type="dxa"/>
            <w:shd w:val="clear" w:color="auto" w:fill="auto"/>
            <w:noWrap/>
            <w:vAlign w:val="center"/>
          </w:tcPr>
          <w:p w14:paraId="6AC0FD59" w14:textId="623D941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426" w:type="dxa"/>
            <w:gridSpan w:val="2"/>
            <w:shd w:val="clear" w:color="auto" w:fill="A8D08D" w:themeFill="accent6" w:themeFillTint="99"/>
            <w:vAlign w:val="center"/>
          </w:tcPr>
          <w:p w14:paraId="08C43FEA" w14:textId="6F68434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gridSpan w:val="2"/>
            <w:shd w:val="clear" w:color="auto" w:fill="auto"/>
            <w:vAlign w:val="center"/>
          </w:tcPr>
          <w:p w14:paraId="5669A5E4" w14:textId="2C90666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gridSpan w:val="2"/>
            <w:shd w:val="clear" w:color="auto" w:fill="auto"/>
            <w:vAlign w:val="center"/>
          </w:tcPr>
          <w:p w14:paraId="6CE64121" w14:textId="1FF195D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En el trimestre Julio-Septiembre no se realizaron ferias turísticas internacionales</w:t>
            </w:r>
          </w:p>
        </w:tc>
        <w:tc>
          <w:tcPr>
            <w:tcW w:w="1426" w:type="dxa"/>
            <w:gridSpan w:val="2"/>
            <w:shd w:val="clear" w:color="auto" w:fill="auto"/>
            <w:vAlign w:val="center"/>
          </w:tcPr>
          <w:p w14:paraId="585D8526" w14:textId="4ED0485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4707ADA4" w14:textId="77777777" w:rsidR="00D4358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2.2.3.2</w:t>
            </w:r>
          </w:p>
          <w:p w14:paraId="74BB4ADB" w14:textId="0C9D3B2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2.2.4.1</w:t>
            </w:r>
          </w:p>
        </w:tc>
        <w:tc>
          <w:tcPr>
            <w:tcW w:w="1426" w:type="dxa"/>
            <w:gridSpan w:val="2"/>
            <w:vAlign w:val="center"/>
          </w:tcPr>
          <w:p w14:paraId="6E5323C1" w14:textId="5DE0CA4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1,450,000</w:t>
            </w:r>
          </w:p>
        </w:tc>
      </w:tr>
    </w:tbl>
    <w:p w14:paraId="0EAF6258" w14:textId="77777777" w:rsidR="004C17FE" w:rsidRPr="00746942" w:rsidRDefault="004C17FE">
      <w:pPr>
        <w:rPr>
          <w:rFonts w:ascii="Futura PT Book" w:hAnsi="Futura PT Book"/>
          <w:sz w:val="20"/>
          <w:szCs w:val="20"/>
        </w:rPr>
      </w:pPr>
      <w:r w:rsidRPr="00746942">
        <w:rPr>
          <w:rFonts w:ascii="Futura PT Book" w:hAnsi="Futura PT Book"/>
          <w:sz w:val="20"/>
          <w:szCs w:val="20"/>
        </w:rPr>
        <w:br w:type="page"/>
      </w:r>
    </w:p>
    <w:tbl>
      <w:tblPr>
        <w:tblW w:w="1320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26"/>
        <w:gridCol w:w="1426"/>
        <w:gridCol w:w="1555"/>
        <w:gridCol w:w="1426"/>
        <w:gridCol w:w="1426"/>
        <w:gridCol w:w="1419"/>
        <w:gridCol w:w="7"/>
      </w:tblGrid>
      <w:tr w:rsidR="004339C0" w:rsidRPr="00880FD7" w14:paraId="001EDCD6" w14:textId="47DE4A07" w:rsidTr="00906846">
        <w:trPr>
          <w:gridAfter w:val="1"/>
          <w:wAfter w:w="7" w:type="dxa"/>
          <w:trHeight w:val="588"/>
          <w:jc w:val="center"/>
        </w:trPr>
        <w:tc>
          <w:tcPr>
            <w:tcW w:w="13197" w:type="dxa"/>
            <w:gridSpan w:val="10"/>
            <w:shd w:val="clear" w:color="auto" w:fill="F2F2F2" w:themeFill="background1" w:themeFillShade="F2"/>
            <w:noWrap/>
            <w:vAlign w:val="center"/>
          </w:tcPr>
          <w:p w14:paraId="35CACE27" w14:textId="17CB3616" w:rsidR="004339C0" w:rsidRDefault="004339C0"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TECNOLOGIA</w:t>
            </w:r>
          </w:p>
        </w:tc>
      </w:tr>
      <w:tr w:rsidR="004339C0" w:rsidRPr="00880FD7" w14:paraId="3748F30F" w14:textId="288A8628" w:rsidTr="003F3A69">
        <w:trPr>
          <w:trHeight w:val="898"/>
          <w:jc w:val="center"/>
        </w:trPr>
        <w:tc>
          <w:tcPr>
            <w:tcW w:w="535" w:type="dxa"/>
            <w:shd w:val="clear" w:color="auto" w:fill="F2F2F2" w:themeFill="background1" w:themeFillShade="F2"/>
            <w:noWrap/>
            <w:vAlign w:val="center"/>
            <w:hideMark/>
          </w:tcPr>
          <w:p w14:paraId="379BBFDC"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6D1C295F"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6C6C022B"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069C11C1"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2C61BC68"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6EE9520C" w14:textId="5807256C"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880FD7">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4275F46"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157ECD02" w14:textId="51B44B35"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5E481566" w14:textId="0DF0B95D"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F2F2F2" w:themeFill="background1" w:themeFillShade="F2"/>
            <w:vAlign w:val="center"/>
          </w:tcPr>
          <w:p w14:paraId="65497044" w14:textId="6703E6B8"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4339C0" w:rsidRPr="00880FD7" w14:paraId="7F7C104D" w14:textId="4D64C256" w:rsidTr="004339C0">
        <w:trPr>
          <w:trHeight w:val="898"/>
          <w:jc w:val="center"/>
        </w:trPr>
        <w:tc>
          <w:tcPr>
            <w:tcW w:w="535" w:type="dxa"/>
            <w:shd w:val="clear" w:color="auto" w:fill="auto"/>
            <w:noWrap/>
            <w:vAlign w:val="center"/>
          </w:tcPr>
          <w:p w14:paraId="65EB30CA" w14:textId="573BD1B5" w:rsidR="004339C0" w:rsidRPr="00B422CA" w:rsidRDefault="004339C0"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55</w:t>
            </w:r>
          </w:p>
        </w:tc>
        <w:tc>
          <w:tcPr>
            <w:tcW w:w="1426" w:type="dxa"/>
            <w:shd w:val="clear" w:color="auto" w:fill="auto"/>
            <w:vAlign w:val="center"/>
          </w:tcPr>
          <w:p w14:paraId="0ABBAE19" w14:textId="72CD8AF3"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Gestión Certificación NORTIC A4 y A5</w:t>
            </w:r>
          </w:p>
        </w:tc>
        <w:tc>
          <w:tcPr>
            <w:tcW w:w="1282" w:type="dxa"/>
            <w:shd w:val="clear" w:color="auto" w:fill="auto"/>
            <w:vAlign w:val="center"/>
          </w:tcPr>
          <w:p w14:paraId="5D129A18" w14:textId="005AA498"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bookmarkStart w:id="8" w:name="OLE_LINK1"/>
            <w:r w:rsidRPr="00880FD7">
              <w:rPr>
                <w:rFonts w:ascii="Futura PT Book" w:hAnsi="Futura PT Book" w:cs="Calibri"/>
                <w:color w:val="002060"/>
                <w:sz w:val="20"/>
                <w:szCs w:val="20"/>
              </w:rPr>
              <w:t>Cantidad de actividades de proceso realizadas</w:t>
            </w:r>
            <w:bookmarkEnd w:id="8"/>
          </w:p>
        </w:tc>
        <w:tc>
          <w:tcPr>
            <w:tcW w:w="1276" w:type="dxa"/>
            <w:shd w:val="clear" w:color="auto" w:fill="auto"/>
            <w:noWrap/>
            <w:vAlign w:val="center"/>
          </w:tcPr>
          <w:p w14:paraId="2DAE8095" w14:textId="306917B1"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FFD966" w:themeFill="accent4" w:themeFillTint="99"/>
            <w:vAlign w:val="center"/>
          </w:tcPr>
          <w:p w14:paraId="1A87A341" w14:textId="71546352"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67%</w:t>
            </w:r>
          </w:p>
        </w:tc>
        <w:tc>
          <w:tcPr>
            <w:tcW w:w="1426" w:type="dxa"/>
            <w:shd w:val="clear" w:color="auto" w:fill="auto"/>
            <w:vAlign w:val="center"/>
          </w:tcPr>
          <w:p w14:paraId="607F163A" w14:textId="3C939F2A"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w:t>
            </w:r>
          </w:p>
        </w:tc>
        <w:tc>
          <w:tcPr>
            <w:tcW w:w="1555" w:type="dxa"/>
            <w:shd w:val="clear" w:color="auto" w:fill="auto"/>
            <w:vAlign w:val="center"/>
          </w:tcPr>
          <w:p w14:paraId="273FD067" w14:textId="378A6930"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p>
        </w:tc>
        <w:tc>
          <w:tcPr>
            <w:tcW w:w="1426" w:type="dxa"/>
            <w:shd w:val="clear" w:color="auto" w:fill="auto"/>
            <w:vAlign w:val="center"/>
          </w:tcPr>
          <w:p w14:paraId="562AC3FA" w14:textId="60D71A71"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426" w:type="dxa"/>
            <w:vAlign w:val="center"/>
          </w:tcPr>
          <w:p w14:paraId="0D221C1F" w14:textId="134BCCE0"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2.3.9.2</w:t>
            </w:r>
          </w:p>
        </w:tc>
        <w:tc>
          <w:tcPr>
            <w:tcW w:w="1426" w:type="dxa"/>
            <w:gridSpan w:val="2"/>
            <w:vAlign w:val="center"/>
          </w:tcPr>
          <w:p w14:paraId="2D802AB8" w14:textId="4751348F"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50,000</w:t>
            </w:r>
          </w:p>
        </w:tc>
      </w:tr>
      <w:tr w:rsidR="004339C0" w:rsidRPr="00880FD7" w14:paraId="712C23FD" w14:textId="28F3A7A4" w:rsidTr="004339C0">
        <w:trPr>
          <w:trHeight w:val="898"/>
          <w:jc w:val="center"/>
        </w:trPr>
        <w:tc>
          <w:tcPr>
            <w:tcW w:w="535" w:type="dxa"/>
            <w:shd w:val="clear" w:color="auto" w:fill="auto"/>
            <w:noWrap/>
            <w:vAlign w:val="center"/>
          </w:tcPr>
          <w:p w14:paraId="558A4EC9" w14:textId="63ACB5C2" w:rsidR="004339C0" w:rsidRPr="00B422CA" w:rsidRDefault="004339C0"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56</w:t>
            </w:r>
          </w:p>
        </w:tc>
        <w:tc>
          <w:tcPr>
            <w:tcW w:w="1426" w:type="dxa"/>
            <w:shd w:val="clear" w:color="auto" w:fill="auto"/>
            <w:vAlign w:val="center"/>
          </w:tcPr>
          <w:p w14:paraId="35FD55C1" w14:textId="26EBD05A"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Soporte técnico</w:t>
            </w:r>
          </w:p>
        </w:tc>
        <w:tc>
          <w:tcPr>
            <w:tcW w:w="1282" w:type="dxa"/>
            <w:shd w:val="clear" w:color="auto" w:fill="auto"/>
            <w:vAlign w:val="center"/>
          </w:tcPr>
          <w:p w14:paraId="52CF93B2" w14:textId="3FA4CBB6"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solitudes de soporte técnico resueltas</w:t>
            </w:r>
          </w:p>
        </w:tc>
        <w:tc>
          <w:tcPr>
            <w:tcW w:w="1276" w:type="dxa"/>
            <w:shd w:val="clear" w:color="auto" w:fill="auto"/>
            <w:noWrap/>
            <w:vAlign w:val="center"/>
          </w:tcPr>
          <w:p w14:paraId="0061F18E" w14:textId="3027D5BE"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8D08D" w:themeFill="accent6" w:themeFillTint="99"/>
            <w:vAlign w:val="center"/>
          </w:tcPr>
          <w:p w14:paraId="487C788D" w14:textId="033F9E96"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uto"/>
            <w:vAlign w:val="center"/>
          </w:tcPr>
          <w:p w14:paraId="590FA074" w14:textId="3C0FEC29"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w:t>
            </w:r>
          </w:p>
        </w:tc>
        <w:tc>
          <w:tcPr>
            <w:tcW w:w="1555" w:type="dxa"/>
            <w:shd w:val="clear" w:color="auto" w:fill="auto"/>
            <w:vAlign w:val="center"/>
          </w:tcPr>
          <w:p w14:paraId="4B7F1963" w14:textId="743DDAF6"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el trimestre julio-septiembre 2022 se  recibieron 59 solicitudes de soporte técnico</w:t>
            </w:r>
          </w:p>
        </w:tc>
        <w:tc>
          <w:tcPr>
            <w:tcW w:w="1426" w:type="dxa"/>
            <w:shd w:val="clear" w:color="auto" w:fill="auto"/>
            <w:vAlign w:val="center"/>
          </w:tcPr>
          <w:p w14:paraId="65FDB91D" w14:textId="71A0879B"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426" w:type="dxa"/>
            <w:vAlign w:val="center"/>
          </w:tcPr>
          <w:p w14:paraId="679805B5" w14:textId="40FE6D55"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26730D68" w14:textId="5A4B59C4"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4339C0" w:rsidRPr="00880FD7" w14:paraId="2277E3A3" w14:textId="26D6058E" w:rsidTr="004339C0">
        <w:trPr>
          <w:trHeight w:val="898"/>
          <w:jc w:val="center"/>
        </w:trPr>
        <w:tc>
          <w:tcPr>
            <w:tcW w:w="535" w:type="dxa"/>
            <w:shd w:val="clear" w:color="auto" w:fill="auto"/>
            <w:noWrap/>
            <w:vAlign w:val="center"/>
          </w:tcPr>
          <w:p w14:paraId="1B588B27" w14:textId="49A6A982" w:rsidR="004339C0" w:rsidRDefault="004339C0" w:rsidP="004339C0">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57</w:t>
            </w:r>
          </w:p>
        </w:tc>
        <w:tc>
          <w:tcPr>
            <w:tcW w:w="1426" w:type="dxa"/>
            <w:shd w:val="clear" w:color="auto" w:fill="auto"/>
            <w:vAlign w:val="center"/>
          </w:tcPr>
          <w:p w14:paraId="2EDF09F9" w14:textId="35573840" w:rsidR="004339C0" w:rsidRPr="00880FD7" w:rsidRDefault="004339C0" w:rsidP="004339C0">
            <w:pPr>
              <w:spacing w:after="0" w:line="240" w:lineRule="auto"/>
              <w:jc w:val="center"/>
              <w:rPr>
                <w:rFonts w:ascii="Futura PT Book" w:hAnsi="Futura PT Book" w:cs="Calibri"/>
                <w:color w:val="002060"/>
                <w:sz w:val="20"/>
                <w:szCs w:val="20"/>
              </w:rPr>
            </w:pPr>
            <w:r w:rsidRPr="008E384B">
              <w:rPr>
                <w:rFonts w:ascii="Futura PT Book" w:hAnsi="Futura PT Book" w:cs="Calibri"/>
                <w:color w:val="002060"/>
                <w:sz w:val="20"/>
                <w:szCs w:val="20"/>
              </w:rPr>
              <w:t>Gestión de certificación de puntos de redes</w:t>
            </w:r>
          </w:p>
        </w:tc>
        <w:tc>
          <w:tcPr>
            <w:tcW w:w="1282" w:type="dxa"/>
            <w:shd w:val="clear" w:color="auto" w:fill="auto"/>
            <w:vAlign w:val="center"/>
          </w:tcPr>
          <w:p w14:paraId="3D8E4EC7" w14:textId="6B90440D" w:rsidR="004339C0" w:rsidRPr="00880FD7" w:rsidRDefault="004339C0" w:rsidP="004339C0">
            <w:pPr>
              <w:spacing w:after="0" w:line="240" w:lineRule="auto"/>
              <w:jc w:val="center"/>
              <w:rPr>
                <w:rFonts w:ascii="Futura PT Book" w:hAnsi="Futura PT Book" w:cs="Calibri"/>
                <w:color w:val="002060"/>
                <w:sz w:val="20"/>
                <w:szCs w:val="20"/>
              </w:rPr>
            </w:pPr>
            <w:r w:rsidRPr="008E384B">
              <w:rPr>
                <w:rFonts w:ascii="Futura PT Book" w:hAnsi="Futura PT Book" w:cs="Calibri"/>
                <w:color w:val="002060"/>
                <w:sz w:val="20"/>
                <w:szCs w:val="20"/>
              </w:rPr>
              <w:t>Cantidad de puntos de redes certificados</w:t>
            </w:r>
          </w:p>
        </w:tc>
        <w:tc>
          <w:tcPr>
            <w:tcW w:w="1276" w:type="dxa"/>
            <w:shd w:val="clear" w:color="auto" w:fill="auto"/>
            <w:noWrap/>
            <w:vAlign w:val="center"/>
          </w:tcPr>
          <w:p w14:paraId="17710069" w14:textId="2759C530"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shd w:val="clear" w:color="auto" w:fill="A8D08D" w:themeFill="accent6" w:themeFillTint="99"/>
            <w:vAlign w:val="center"/>
          </w:tcPr>
          <w:p w14:paraId="652986FF" w14:textId="24F8E3C6"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shd w:val="clear" w:color="auto" w:fill="auto"/>
            <w:vAlign w:val="center"/>
          </w:tcPr>
          <w:p w14:paraId="052CD016" w14:textId="5C98263F"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555" w:type="dxa"/>
            <w:shd w:val="clear" w:color="auto" w:fill="auto"/>
            <w:vAlign w:val="center"/>
          </w:tcPr>
          <w:p w14:paraId="2337A19A" w14:textId="23DF069E"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 ejecutó al 100%</w:t>
            </w:r>
          </w:p>
        </w:tc>
        <w:tc>
          <w:tcPr>
            <w:tcW w:w="1426" w:type="dxa"/>
            <w:shd w:val="clear" w:color="auto" w:fill="auto"/>
            <w:vAlign w:val="center"/>
          </w:tcPr>
          <w:p w14:paraId="283F60F8" w14:textId="09E717F6"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TIC</w:t>
            </w:r>
          </w:p>
        </w:tc>
        <w:tc>
          <w:tcPr>
            <w:tcW w:w="1426" w:type="dxa"/>
            <w:vAlign w:val="center"/>
          </w:tcPr>
          <w:p w14:paraId="37AE583B" w14:textId="084E812E" w:rsidR="004339C0"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2.3.9.2</w:t>
            </w:r>
          </w:p>
        </w:tc>
        <w:tc>
          <w:tcPr>
            <w:tcW w:w="1426" w:type="dxa"/>
            <w:gridSpan w:val="2"/>
            <w:vAlign w:val="center"/>
          </w:tcPr>
          <w:p w14:paraId="7B9FE9F4" w14:textId="2C2DC215" w:rsidR="004339C0"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25,000</w:t>
            </w:r>
          </w:p>
        </w:tc>
      </w:tr>
      <w:tr w:rsidR="004339C0" w:rsidRPr="00880FD7" w14:paraId="1B9EA88A" w14:textId="40DF3FE2" w:rsidTr="004339C0">
        <w:trPr>
          <w:trHeight w:val="898"/>
          <w:jc w:val="center"/>
        </w:trPr>
        <w:tc>
          <w:tcPr>
            <w:tcW w:w="535" w:type="dxa"/>
            <w:shd w:val="clear" w:color="auto" w:fill="auto"/>
            <w:noWrap/>
            <w:vAlign w:val="center"/>
          </w:tcPr>
          <w:p w14:paraId="456D9F50" w14:textId="702B07D4" w:rsidR="004339C0" w:rsidRPr="00B422CA" w:rsidRDefault="004339C0"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58</w:t>
            </w:r>
          </w:p>
        </w:tc>
        <w:tc>
          <w:tcPr>
            <w:tcW w:w="1426" w:type="dxa"/>
            <w:shd w:val="clear" w:color="auto" w:fill="auto"/>
            <w:vAlign w:val="center"/>
          </w:tcPr>
          <w:p w14:paraId="1985AA63" w14:textId="527A286F"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Implementación de Switches y Ro</w:t>
            </w:r>
            <w:r w:rsidRPr="00880FD7">
              <w:rPr>
                <w:rFonts w:ascii="Futura PT Book" w:hAnsi="Futura PT Book" w:cs="Calibri"/>
                <w:color w:val="002060"/>
                <w:sz w:val="20"/>
                <w:szCs w:val="20"/>
              </w:rPr>
              <w:t>uter inteligentes para data center</w:t>
            </w:r>
          </w:p>
        </w:tc>
        <w:tc>
          <w:tcPr>
            <w:tcW w:w="1282" w:type="dxa"/>
            <w:shd w:val="clear" w:color="auto" w:fill="auto"/>
            <w:vAlign w:val="center"/>
          </w:tcPr>
          <w:p w14:paraId="37E66824" w14:textId="01CC33F2"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Switches y Ro</w:t>
            </w:r>
            <w:r w:rsidRPr="00880FD7">
              <w:rPr>
                <w:rFonts w:ascii="Futura PT Book" w:hAnsi="Futura PT Book" w:cs="Calibri"/>
                <w:color w:val="002060"/>
                <w:sz w:val="20"/>
                <w:szCs w:val="20"/>
              </w:rPr>
              <w:t>uter instalados en data center</w:t>
            </w:r>
          </w:p>
        </w:tc>
        <w:tc>
          <w:tcPr>
            <w:tcW w:w="1276" w:type="dxa"/>
            <w:shd w:val="clear" w:color="auto" w:fill="auto"/>
            <w:noWrap/>
            <w:vAlign w:val="center"/>
          </w:tcPr>
          <w:p w14:paraId="1D35EE31" w14:textId="060FC720"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8D08D" w:themeFill="accent6" w:themeFillTint="99"/>
            <w:vAlign w:val="center"/>
          </w:tcPr>
          <w:p w14:paraId="38FFA1B9" w14:textId="41AC4540"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426" w:type="dxa"/>
            <w:shd w:val="clear" w:color="auto" w:fill="auto"/>
            <w:vAlign w:val="center"/>
          </w:tcPr>
          <w:p w14:paraId="14F49348" w14:textId="05E9D1C2"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205CB171" w14:textId="0EDAB7D8" w:rsidR="004339C0" w:rsidRPr="00B422CA" w:rsidRDefault="004339C0"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Se ejecutó el levantamiento, cotización y compra de los switches, pendiente de realizar la instalación</w:t>
            </w:r>
          </w:p>
        </w:tc>
        <w:tc>
          <w:tcPr>
            <w:tcW w:w="1426" w:type="dxa"/>
            <w:shd w:val="clear" w:color="auto" w:fill="auto"/>
            <w:vAlign w:val="center"/>
          </w:tcPr>
          <w:p w14:paraId="1F0FF23A" w14:textId="47A8D6B8"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426" w:type="dxa"/>
            <w:vAlign w:val="center"/>
          </w:tcPr>
          <w:p w14:paraId="423EE6E9" w14:textId="162EF581"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2.6.1.1.03</w:t>
            </w:r>
          </w:p>
        </w:tc>
        <w:tc>
          <w:tcPr>
            <w:tcW w:w="1426" w:type="dxa"/>
            <w:gridSpan w:val="2"/>
            <w:vAlign w:val="center"/>
          </w:tcPr>
          <w:p w14:paraId="4FA29FE3" w14:textId="28F56FB8"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215,321.91</w:t>
            </w:r>
          </w:p>
        </w:tc>
      </w:tr>
    </w:tbl>
    <w:p w14:paraId="1726BF36" w14:textId="77777777" w:rsidR="00421B87" w:rsidRDefault="00421B87" w:rsidP="007D798C">
      <w:pPr>
        <w:spacing w:after="0" w:line="240" w:lineRule="auto"/>
        <w:rPr>
          <w:rFonts w:ascii="Futura PT Book" w:hAnsi="Futura PT Book" w:cs="Calibri"/>
          <w:color w:val="002060"/>
          <w:sz w:val="20"/>
          <w:szCs w:val="20"/>
        </w:rPr>
      </w:pPr>
    </w:p>
    <w:p w14:paraId="52C46E28" w14:textId="77777777" w:rsidR="008E384B" w:rsidRPr="008E384B" w:rsidRDefault="008E384B" w:rsidP="008E384B">
      <w:pPr>
        <w:rPr>
          <w:rFonts w:ascii="Futura PT Book" w:hAnsi="Futura PT Book" w:cs="Calibri"/>
          <w:sz w:val="20"/>
          <w:szCs w:val="20"/>
        </w:rPr>
      </w:pPr>
    </w:p>
    <w:p w14:paraId="4F8B0EA9" w14:textId="77777777" w:rsidR="008E384B" w:rsidRDefault="008E384B" w:rsidP="008E384B">
      <w:pPr>
        <w:rPr>
          <w:rFonts w:ascii="Futura PT Book" w:hAnsi="Futura PT Book" w:cs="Calibri"/>
          <w:color w:val="002060"/>
          <w:sz w:val="20"/>
          <w:szCs w:val="20"/>
        </w:rPr>
      </w:pPr>
    </w:p>
    <w:p w14:paraId="305D1B08" w14:textId="77777777" w:rsidR="008E384B" w:rsidRDefault="008E384B" w:rsidP="008E384B">
      <w:pPr>
        <w:jc w:val="center"/>
        <w:rPr>
          <w:rFonts w:ascii="Futura PT Book" w:hAnsi="Futura PT Book" w:cs="Calibri"/>
          <w:color w:val="002060"/>
          <w:sz w:val="20"/>
          <w:szCs w:val="20"/>
        </w:rPr>
      </w:pPr>
    </w:p>
    <w:p w14:paraId="1FD34255" w14:textId="0C88ECB6" w:rsidR="00880FD7" w:rsidRDefault="008E384B" w:rsidP="008E384B">
      <w:pPr>
        <w:tabs>
          <w:tab w:val="center" w:pos="7001"/>
        </w:tabs>
        <w:rPr>
          <w:rFonts w:ascii="Futura PT Book" w:hAnsi="Futura PT Book"/>
          <w:sz w:val="20"/>
          <w:szCs w:val="20"/>
        </w:rPr>
      </w:pPr>
      <w:r>
        <w:rPr>
          <w:rFonts w:ascii="Futura PT Book" w:hAnsi="Futura PT Book" w:cs="Calibri"/>
          <w:sz w:val="20"/>
          <w:szCs w:val="20"/>
        </w:rPr>
        <w:tab/>
      </w:r>
    </w:p>
    <w:p w14:paraId="452DAEF0" w14:textId="74E8773F" w:rsidR="005668A7" w:rsidRDefault="005668A7" w:rsidP="005B0703">
      <w:pPr>
        <w:rPr>
          <w:rFonts w:ascii="Futura PT Book" w:hAnsi="Futura PT Book"/>
          <w:sz w:val="20"/>
          <w:szCs w:val="20"/>
        </w:rPr>
      </w:pPr>
    </w:p>
    <w:p w14:paraId="69C6C248" w14:textId="33621A2B" w:rsidR="001E4263" w:rsidRDefault="001E4263" w:rsidP="005B0703">
      <w:pPr>
        <w:rPr>
          <w:rFonts w:ascii="Futura PT Book" w:hAnsi="Futura PT Book"/>
          <w:sz w:val="20"/>
          <w:szCs w:val="20"/>
        </w:rPr>
      </w:pPr>
      <w:bookmarkStart w:id="9" w:name="_GoBack"/>
      <w:bookmarkEnd w:id="9"/>
    </w:p>
    <w:p w14:paraId="028A9488" w14:textId="6FA90283" w:rsidR="001E4263" w:rsidRDefault="001E4263" w:rsidP="005B0703">
      <w:pPr>
        <w:rPr>
          <w:rFonts w:ascii="Futura PT Book" w:hAnsi="Futura PT Book"/>
          <w:sz w:val="20"/>
          <w:szCs w:val="20"/>
        </w:rPr>
      </w:pPr>
    </w:p>
    <w:p w14:paraId="165D48E3" w14:textId="4785659A" w:rsidR="001E4263" w:rsidRDefault="001E4263" w:rsidP="005B0703">
      <w:pPr>
        <w:rPr>
          <w:rFonts w:ascii="Futura PT Book" w:hAnsi="Futura PT Book"/>
          <w:sz w:val="20"/>
          <w:szCs w:val="20"/>
        </w:rPr>
      </w:pPr>
    </w:p>
    <w:p w14:paraId="69F72039" w14:textId="79775DBF" w:rsidR="00533A29" w:rsidRDefault="00533A29" w:rsidP="005B0703">
      <w:pPr>
        <w:rPr>
          <w:rFonts w:ascii="Futura PT Book" w:hAnsi="Futura PT Book"/>
          <w:sz w:val="20"/>
          <w:szCs w:val="20"/>
        </w:rPr>
      </w:pPr>
    </w:p>
    <w:p w14:paraId="3D5D5F87" w14:textId="6700DA2D" w:rsidR="004339C0" w:rsidRPr="00533A29" w:rsidRDefault="00533A29" w:rsidP="00533A29">
      <w:pPr>
        <w:jc w:val="center"/>
        <w:rPr>
          <w:rFonts w:ascii="Futura PT Book" w:hAnsi="Futura PT Book"/>
          <w:szCs w:val="20"/>
        </w:rPr>
      </w:pPr>
      <w:r w:rsidRPr="00533A29">
        <w:rPr>
          <w:rFonts w:ascii="Futura PT Book" w:hAnsi="Futura PT Book"/>
          <w:szCs w:val="20"/>
        </w:rPr>
        <w:t>Juan Nicolás Méndez</w:t>
      </w:r>
    </w:p>
    <w:p w14:paraId="26BED427" w14:textId="74DF1E6B" w:rsidR="00533A29" w:rsidRPr="00533A29" w:rsidRDefault="00533A29" w:rsidP="00533A29">
      <w:pPr>
        <w:jc w:val="center"/>
        <w:rPr>
          <w:rFonts w:ascii="Futura PT Book" w:hAnsi="Futura PT Book"/>
          <w:szCs w:val="20"/>
        </w:rPr>
      </w:pPr>
      <w:r w:rsidRPr="00533A29">
        <w:rPr>
          <w:rFonts w:ascii="Futura PT Book" w:hAnsi="Futura PT Book"/>
          <w:szCs w:val="20"/>
        </w:rPr>
        <w:t>Encargado del Departamento de Planificación y Presupuesto</w:t>
      </w:r>
    </w:p>
    <w:p w14:paraId="14E48315" w14:textId="444A389D" w:rsidR="005668A7" w:rsidRDefault="004F417B" w:rsidP="005F72A1">
      <w:pPr>
        <w:jc w:val="center"/>
        <w:rPr>
          <w:rFonts w:ascii="Futura PT Book" w:hAnsi="Futura PT Book"/>
          <w:sz w:val="20"/>
          <w:szCs w:val="20"/>
        </w:rPr>
      </w:pPr>
      <w:bookmarkStart w:id="10" w:name="_Hlk113954209"/>
      <w:r>
        <w:rPr>
          <w:rFonts w:ascii="Futura PT Book" w:hAnsi="Futura PT Book"/>
          <w:sz w:val="20"/>
          <w:szCs w:val="20"/>
        </w:rPr>
        <w:t>_____________________________</w:t>
      </w:r>
    </w:p>
    <w:p w14:paraId="25E22E2F" w14:textId="2B157638" w:rsidR="005668A7" w:rsidRDefault="005668A7" w:rsidP="005F72A1">
      <w:pPr>
        <w:spacing w:after="0"/>
        <w:jc w:val="center"/>
        <w:rPr>
          <w:rFonts w:ascii="Futura PT Book" w:hAnsi="Futura PT Book"/>
          <w:sz w:val="20"/>
          <w:szCs w:val="20"/>
        </w:rPr>
      </w:pPr>
      <w:r>
        <w:rPr>
          <w:rFonts w:ascii="Futura PT Book" w:hAnsi="Futura PT Book"/>
          <w:sz w:val="20"/>
          <w:szCs w:val="20"/>
        </w:rPr>
        <w:t>Elaborado por</w:t>
      </w:r>
    </w:p>
    <w:p w14:paraId="26653852" w14:textId="39410F27" w:rsidR="005668A7" w:rsidRPr="00746942" w:rsidRDefault="00707EAC" w:rsidP="005F72A1">
      <w:pPr>
        <w:spacing w:after="0"/>
        <w:jc w:val="center"/>
        <w:rPr>
          <w:rFonts w:ascii="Futura PT Book" w:hAnsi="Futura PT Book"/>
          <w:sz w:val="20"/>
          <w:szCs w:val="20"/>
        </w:rPr>
      </w:pPr>
      <w:r>
        <w:rPr>
          <w:rFonts w:ascii="Futura PT Book" w:hAnsi="Futura PT Book"/>
          <w:sz w:val="20"/>
          <w:szCs w:val="20"/>
        </w:rPr>
        <w:t>Departamento</w:t>
      </w:r>
      <w:r w:rsidR="005668A7">
        <w:rPr>
          <w:rFonts w:ascii="Futura PT Book" w:hAnsi="Futura PT Book"/>
          <w:sz w:val="20"/>
          <w:szCs w:val="20"/>
        </w:rPr>
        <w:t xml:space="preserve"> Planificación y Presupuesto</w:t>
      </w:r>
      <w:bookmarkEnd w:id="10"/>
    </w:p>
    <w:sectPr w:rsidR="005668A7" w:rsidRPr="00746942" w:rsidSect="005F72A1">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AE77" w14:textId="77777777" w:rsidR="0060033E" w:rsidRDefault="0060033E" w:rsidP="00156420">
      <w:pPr>
        <w:spacing w:after="0" w:line="240" w:lineRule="auto"/>
      </w:pPr>
      <w:r>
        <w:separator/>
      </w:r>
    </w:p>
  </w:endnote>
  <w:endnote w:type="continuationSeparator" w:id="0">
    <w:p w14:paraId="12AB2B46" w14:textId="77777777" w:rsidR="0060033E" w:rsidRDefault="0060033E" w:rsidP="0015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3881" w14:textId="0B3F1D98" w:rsidR="000C6746" w:rsidRPr="008F75C9" w:rsidRDefault="000C6746">
    <w:pPr>
      <w:pStyle w:val="Piedepgina"/>
      <w:jc w:val="center"/>
      <w:rPr>
        <w:rFonts w:ascii="Futura PT Book" w:hAnsi="Futura PT Book"/>
        <w:color w:val="002060"/>
        <w:sz w:val="18"/>
        <w:szCs w:val="18"/>
      </w:rPr>
    </w:pPr>
    <w:r w:rsidRPr="008F75C9">
      <w:rPr>
        <w:rFonts w:ascii="Futura PT Book" w:hAnsi="Futura PT Book"/>
        <w:color w:val="002060"/>
        <w:sz w:val="18"/>
        <w:szCs w:val="18"/>
      </w:rPr>
      <w:t xml:space="preserve">Página </w:t>
    </w:r>
    <w:r w:rsidRPr="008F75C9">
      <w:rPr>
        <w:rFonts w:ascii="Futura PT Book" w:hAnsi="Futura PT Book"/>
        <w:b/>
        <w:bCs/>
        <w:color w:val="FF0000"/>
        <w:sz w:val="18"/>
        <w:szCs w:val="18"/>
      </w:rPr>
      <w:fldChar w:fldCharType="begin"/>
    </w:r>
    <w:r w:rsidRPr="008F75C9">
      <w:rPr>
        <w:rFonts w:ascii="Futura PT Book" w:hAnsi="Futura PT Book"/>
        <w:b/>
        <w:bCs/>
        <w:color w:val="FF0000"/>
        <w:sz w:val="18"/>
        <w:szCs w:val="18"/>
      </w:rPr>
      <w:instrText xml:space="preserve"> PAGE  \* Arabic  \* MERGEFORMAT </w:instrText>
    </w:r>
    <w:r w:rsidRPr="008F75C9">
      <w:rPr>
        <w:rFonts w:ascii="Futura PT Book" w:hAnsi="Futura PT Book"/>
        <w:b/>
        <w:bCs/>
        <w:color w:val="FF0000"/>
        <w:sz w:val="18"/>
        <w:szCs w:val="18"/>
      </w:rPr>
      <w:fldChar w:fldCharType="separate"/>
    </w:r>
    <w:r w:rsidR="00533A29">
      <w:rPr>
        <w:rFonts w:ascii="Futura PT Book" w:hAnsi="Futura PT Book"/>
        <w:b/>
        <w:bCs/>
        <w:noProof/>
        <w:color w:val="FF0000"/>
        <w:sz w:val="18"/>
        <w:szCs w:val="18"/>
      </w:rPr>
      <w:t>28</w:t>
    </w:r>
    <w:r w:rsidRPr="008F75C9">
      <w:rPr>
        <w:rFonts w:ascii="Futura PT Book" w:hAnsi="Futura PT Book"/>
        <w:b/>
        <w:bCs/>
        <w:color w:val="FF0000"/>
        <w:sz w:val="18"/>
        <w:szCs w:val="18"/>
      </w:rPr>
      <w:fldChar w:fldCharType="end"/>
    </w:r>
    <w:r w:rsidRPr="008F75C9">
      <w:rPr>
        <w:rFonts w:ascii="Futura PT Book" w:hAnsi="Futura PT Book"/>
        <w:color w:val="002060"/>
        <w:sz w:val="18"/>
        <w:szCs w:val="18"/>
      </w:rPr>
      <w:t xml:space="preserve"> de </w:t>
    </w:r>
    <w:r w:rsidRPr="008F75C9">
      <w:rPr>
        <w:rFonts w:ascii="Futura PT Book" w:hAnsi="Futura PT Book"/>
        <w:color w:val="002060"/>
        <w:sz w:val="18"/>
        <w:szCs w:val="18"/>
      </w:rPr>
      <w:fldChar w:fldCharType="begin"/>
    </w:r>
    <w:r w:rsidRPr="008F75C9">
      <w:rPr>
        <w:rFonts w:ascii="Futura PT Book" w:hAnsi="Futura PT Book"/>
        <w:color w:val="002060"/>
        <w:sz w:val="18"/>
        <w:szCs w:val="18"/>
      </w:rPr>
      <w:instrText xml:space="preserve"> NUMPAGES  \* Arabic  \* MERGEFORMAT </w:instrText>
    </w:r>
    <w:r w:rsidRPr="008F75C9">
      <w:rPr>
        <w:rFonts w:ascii="Futura PT Book" w:hAnsi="Futura PT Book"/>
        <w:color w:val="002060"/>
        <w:sz w:val="18"/>
        <w:szCs w:val="18"/>
      </w:rPr>
      <w:fldChar w:fldCharType="separate"/>
    </w:r>
    <w:r w:rsidR="00533A29">
      <w:rPr>
        <w:rFonts w:ascii="Futura PT Book" w:hAnsi="Futura PT Book"/>
        <w:noProof/>
        <w:color w:val="002060"/>
        <w:sz w:val="18"/>
        <w:szCs w:val="18"/>
      </w:rPr>
      <w:t>28</w:t>
    </w:r>
    <w:r w:rsidRPr="008F75C9">
      <w:rPr>
        <w:rFonts w:ascii="Futura PT Book" w:hAnsi="Futura PT Book"/>
        <w:color w:val="002060"/>
        <w:sz w:val="18"/>
        <w:szCs w:val="18"/>
      </w:rPr>
      <w:fldChar w:fldCharType="end"/>
    </w:r>
  </w:p>
  <w:p w14:paraId="21437566" w14:textId="77777777" w:rsidR="000C6746" w:rsidRPr="008F75C9" w:rsidRDefault="000C6746">
    <w:pPr>
      <w:pStyle w:val="Piedepgina"/>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581B" w14:textId="77777777" w:rsidR="0060033E" w:rsidRDefault="0060033E" w:rsidP="00156420">
      <w:pPr>
        <w:spacing w:after="0" w:line="240" w:lineRule="auto"/>
      </w:pPr>
      <w:r>
        <w:separator/>
      </w:r>
    </w:p>
  </w:footnote>
  <w:footnote w:type="continuationSeparator" w:id="0">
    <w:p w14:paraId="77544181" w14:textId="77777777" w:rsidR="0060033E" w:rsidRDefault="0060033E" w:rsidP="0015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85A8" w14:textId="31637B25" w:rsidR="000C6746" w:rsidRDefault="000C6746" w:rsidP="009A1180">
    <w:pPr>
      <w:pStyle w:val="Encabezado"/>
      <w:jc w:val="center"/>
    </w:pPr>
    <w:r>
      <w:rPr>
        <w:rFonts w:ascii="Century Gothic" w:eastAsia="Century Gothic" w:hAnsi="Century Gothic" w:cs="Century Gothic"/>
        <w:b/>
        <w:noProof/>
        <w:color w:val="1F497D"/>
        <w:lang w:eastAsia="es-DO"/>
      </w:rPr>
      <w:drawing>
        <wp:inline distT="0" distB="0" distL="0" distR="0" wp14:anchorId="507803F2" wp14:editId="263BB961">
          <wp:extent cx="5400040" cy="51346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513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D2D"/>
    <w:multiLevelType w:val="hybridMultilevel"/>
    <w:tmpl w:val="20EEC1EE"/>
    <w:lvl w:ilvl="0" w:tplc="2B52620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D9D097F"/>
    <w:multiLevelType w:val="hybridMultilevel"/>
    <w:tmpl w:val="D168092A"/>
    <w:lvl w:ilvl="0" w:tplc="03901DB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F695AD1"/>
    <w:multiLevelType w:val="hybridMultilevel"/>
    <w:tmpl w:val="2DCEC1EE"/>
    <w:lvl w:ilvl="0" w:tplc="5C84A728">
      <w:start w:val="1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42F566F6"/>
    <w:multiLevelType w:val="hybridMultilevel"/>
    <w:tmpl w:val="AB045856"/>
    <w:lvl w:ilvl="0" w:tplc="5B36B23E">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55F1667"/>
    <w:multiLevelType w:val="hybridMultilevel"/>
    <w:tmpl w:val="782CCC5A"/>
    <w:lvl w:ilvl="0" w:tplc="F5DA4F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9B2B48"/>
    <w:multiLevelType w:val="hybridMultilevel"/>
    <w:tmpl w:val="A35EF3E2"/>
    <w:lvl w:ilvl="0" w:tplc="467C77E8">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00F3E73"/>
    <w:multiLevelType w:val="hybridMultilevel"/>
    <w:tmpl w:val="62862A44"/>
    <w:lvl w:ilvl="0" w:tplc="2DC8BC2C">
      <w:start w:val="8"/>
      <w:numFmt w:val="decimalZero"/>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A8F0192"/>
    <w:multiLevelType w:val="hybridMultilevel"/>
    <w:tmpl w:val="BC84C8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7CA809ED"/>
    <w:multiLevelType w:val="hybridMultilevel"/>
    <w:tmpl w:val="A57855D6"/>
    <w:lvl w:ilvl="0" w:tplc="77486B6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6E"/>
    <w:rsid w:val="000077AE"/>
    <w:rsid w:val="00007AC3"/>
    <w:rsid w:val="00014A12"/>
    <w:rsid w:val="000155F1"/>
    <w:rsid w:val="00040200"/>
    <w:rsid w:val="00045FFE"/>
    <w:rsid w:val="000874FA"/>
    <w:rsid w:val="000912D6"/>
    <w:rsid w:val="0009429B"/>
    <w:rsid w:val="000B281D"/>
    <w:rsid w:val="000B56AF"/>
    <w:rsid w:val="000C0BE1"/>
    <w:rsid w:val="000C6746"/>
    <w:rsid w:val="000D75D4"/>
    <w:rsid w:val="000E4936"/>
    <w:rsid w:val="000E5E0E"/>
    <w:rsid w:val="000F1D75"/>
    <w:rsid w:val="000F67D5"/>
    <w:rsid w:val="000F78D8"/>
    <w:rsid w:val="001024B5"/>
    <w:rsid w:val="0011411D"/>
    <w:rsid w:val="00117D53"/>
    <w:rsid w:val="00123AFF"/>
    <w:rsid w:val="00136198"/>
    <w:rsid w:val="001366D7"/>
    <w:rsid w:val="00156420"/>
    <w:rsid w:val="00160A86"/>
    <w:rsid w:val="00166D7F"/>
    <w:rsid w:val="0018140E"/>
    <w:rsid w:val="001D0C70"/>
    <w:rsid w:val="001E0780"/>
    <w:rsid w:val="001E29F9"/>
    <w:rsid w:val="001E4263"/>
    <w:rsid w:val="001E46B3"/>
    <w:rsid w:val="0020179D"/>
    <w:rsid w:val="00216A1D"/>
    <w:rsid w:val="00221314"/>
    <w:rsid w:val="00247345"/>
    <w:rsid w:val="00256103"/>
    <w:rsid w:val="002605CC"/>
    <w:rsid w:val="00264DC9"/>
    <w:rsid w:val="00281223"/>
    <w:rsid w:val="0029489B"/>
    <w:rsid w:val="002A78C7"/>
    <w:rsid w:val="002D748F"/>
    <w:rsid w:val="002E2430"/>
    <w:rsid w:val="002F4323"/>
    <w:rsid w:val="00312308"/>
    <w:rsid w:val="00317FC8"/>
    <w:rsid w:val="00326F95"/>
    <w:rsid w:val="0032783F"/>
    <w:rsid w:val="00331CDF"/>
    <w:rsid w:val="003521AE"/>
    <w:rsid w:val="00360C47"/>
    <w:rsid w:val="00360DC9"/>
    <w:rsid w:val="00365E45"/>
    <w:rsid w:val="00367F7A"/>
    <w:rsid w:val="00381D5B"/>
    <w:rsid w:val="003A2654"/>
    <w:rsid w:val="003D63DF"/>
    <w:rsid w:val="003F5DED"/>
    <w:rsid w:val="00413D1A"/>
    <w:rsid w:val="004165EA"/>
    <w:rsid w:val="00416829"/>
    <w:rsid w:val="00416D9E"/>
    <w:rsid w:val="00421B87"/>
    <w:rsid w:val="0042468F"/>
    <w:rsid w:val="004339C0"/>
    <w:rsid w:val="00446B76"/>
    <w:rsid w:val="00446DF9"/>
    <w:rsid w:val="00456330"/>
    <w:rsid w:val="004670D3"/>
    <w:rsid w:val="00485C65"/>
    <w:rsid w:val="004910D5"/>
    <w:rsid w:val="00493D7B"/>
    <w:rsid w:val="004B1336"/>
    <w:rsid w:val="004B17E0"/>
    <w:rsid w:val="004C17FE"/>
    <w:rsid w:val="004D7BC1"/>
    <w:rsid w:val="004F3F7A"/>
    <w:rsid w:val="004F417B"/>
    <w:rsid w:val="004F5935"/>
    <w:rsid w:val="005139F3"/>
    <w:rsid w:val="00521FBB"/>
    <w:rsid w:val="005234FB"/>
    <w:rsid w:val="00523F44"/>
    <w:rsid w:val="005305FD"/>
    <w:rsid w:val="00530C39"/>
    <w:rsid w:val="00533A29"/>
    <w:rsid w:val="00540748"/>
    <w:rsid w:val="0055715E"/>
    <w:rsid w:val="005668A7"/>
    <w:rsid w:val="005725A7"/>
    <w:rsid w:val="0058037F"/>
    <w:rsid w:val="005826F5"/>
    <w:rsid w:val="00586F8C"/>
    <w:rsid w:val="00591E98"/>
    <w:rsid w:val="005A205F"/>
    <w:rsid w:val="005A497D"/>
    <w:rsid w:val="005B0703"/>
    <w:rsid w:val="005B3FE1"/>
    <w:rsid w:val="005C424B"/>
    <w:rsid w:val="005D62BC"/>
    <w:rsid w:val="005E660E"/>
    <w:rsid w:val="005F5FCB"/>
    <w:rsid w:val="005F72A1"/>
    <w:rsid w:val="0060033E"/>
    <w:rsid w:val="00610D04"/>
    <w:rsid w:val="00623534"/>
    <w:rsid w:val="00631251"/>
    <w:rsid w:val="00635B6C"/>
    <w:rsid w:val="00646876"/>
    <w:rsid w:val="00671795"/>
    <w:rsid w:val="006918A5"/>
    <w:rsid w:val="006B286E"/>
    <w:rsid w:val="006C0FE8"/>
    <w:rsid w:val="006F4C40"/>
    <w:rsid w:val="00705E57"/>
    <w:rsid w:val="00707EAC"/>
    <w:rsid w:val="007269EB"/>
    <w:rsid w:val="00746942"/>
    <w:rsid w:val="00752979"/>
    <w:rsid w:val="00754AE2"/>
    <w:rsid w:val="00761BA1"/>
    <w:rsid w:val="00762C2D"/>
    <w:rsid w:val="00763658"/>
    <w:rsid w:val="007713D6"/>
    <w:rsid w:val="0077597B"/>
    <w:rsid w:val="00793B4A"/>
    <w:rsid w:val="00796EE1"/>
    <w:rsid w:val="00797C1E"/>
    <w:rsid w:val="007B2129"/>
    <w:rsid w:val="007C049D"/>
    <w:rsid w:val="007C04C2"/>
    <w:rsid w:val="007C50BA"/>
    <w:rsid w:val="007D798C"/>
    <w:rsid w:val="007F31A7"/>
    <w:rsid w:val="007F668D"/>
    <w:rsid w:val="00811CAE"/>
    <w:rsid w:val="0081283A"/>
    <w:rsid w:val="008328DA"/>
    <w:rsid w:val="00834C21"/>
    <w:rsid w:val="008556FD"/>
    <w:rsid w:val="00857985"/>
    <w:rsid w:val="00861E3C"/>
    <w:rsid w:val="0086524C"/>
    <w:rsid w:val="00880FD7"/>
    <w:rsid w:val="00892748"/>
    <w:rsid w:val="008A6FCC"/>
    <w:rsid w:val="008B78B5"/>
    <w:rsid w:val="008E384B"/>
    <w:rsid w:val="008F75C9"/>
    <w:rsid w:val="00904923"/>
    <w:rsid w:val="00913417"/>
    <w:rsid w:val="00915059"/>
    <w:rsid w:val="00917A3A"/>
    <w:rsid w:val="0093346E"/>
    <w:rsid w:val="00944A75"/>
    <w:rsid w:val="00955F3E"/>
    <w:rsid w:val="009626D8"/>
    <w:rsid w:val="009767CD"/>
    <w:rsid w:val="009A1180"/>
    <w:rsid w:val="009A6DD2"/>
    <w:rsid w:val="009B1C65"/>
    <w:rsid w:val="009C4EE5"/>
    <w:rsid w:val="009D10B6"/>
    <w:rsid w:val="009D44F7"/>
    <w:rsid w:val="009E0A26"/>
    <w:rsid w:val="009F60CD"/>
    <w:rsid w:val="00A37488"/>
    <w:rsid w:val="00A37CE7"/>
    <w:rsid w:val="00A56AF1"/>
    <w:rsid w:val="00A67339"/>
    <w:rsid w:val="00A771E9"/>
    <w:rsid w:val="00AD00B9"/>
    <w:rsid w:val="00AD3D87"/>
    <w:rsid w:val="00AD48A8"/>
    <w:rsid w:val="00AE3B24"/>
    <w:rsid w:val="00B27B0F"/>
    <w:rsid w:val="00B30463"/>
    <w:rsid w:val="00B342D8"/>
    <w:rsid w:val="00B37362"/>
    <w:rsid w:val="00B422CA"/>
    <w:rsid w:val="00B573C8"/>
    <w:rsid w:val="00B776A6"/>
    <w:rsid w:val="00B870CF"/>
    <w:rsid w:val="00BA272D"/>
    <w:rsid w:val="00BC5451"/>
    <w:rsid w:val="00BD0E6E"/>
    <w:rsid w:val="00BE684C"/>
    <w:rsid w:val="00C06954"/>
    <w:rsid w:val="00C12D18"/>
    <w:rsid w:val="00C1492C"/>
    <w:rsid w:val="00C2260B"/>
    <w:rsid w:val="00C33F78"/>
    <w:rsid w:val="00C52F7B"/>
    <w:rsid w:val="00C67E58"/>
    <w:rsid w:val="00C709B4"/>
    <w:rsid w:val="00CA0707"/>
    <w:rsid w:val="00CA3A91"/>
    <w:rsid w:val="00CA688B"/>
    <w:rsid w:val="00CB366B"/>
    <w:rsid w:val="00CD7B06"/>
    <w:rsid w:val="00D10A96"/>
    <w:rsid w:val="00D112F3"/>
    <w:rsid w:val="00D12CEB"/>
    <w:rsid w:val="00D20257"/>
    <w:rsid w:val="00D25DA4"/>
    <w:rsid w:val="00D4358A"/>
    <w:rsid w:val="00D6253C"/>
    <w:rsid w:val="00D63853"/>
    <w:rsid w:val="00D71C03"/>
    <w:rsid w:val="00D7414F"/>
    <w:rsid w:val="00D84C38"/>
    <w:rsid w:val="00D8502F"/>
    <w:rsid w:val="00DA035E"/>
    <w:rsid w:val="00DC267B"/>
    <w:rsid w:val="00DC6AAB"/>
    <w:rsid w:val="00DE02C6"/>
    <w:rsid w:val="00DF03B3"/>
    <w:rsid w:val="00DF2276"/>
    <w:rsid w:val="00DF3AEB"/>
    <w:rsid w:val="00DF6753"/>
    <w:rsid w:val="00E15803"/>
    <w:rsid w:val="00E257E1"/>
    <w:rsid w:val="00E655B2"/>
    <w:rsid w:val="00E65E1D"/>
    <w:rsid w:val="00E665ED"/>
    <w:rsid w:val="00E72324"/>
    <w:rsid w:val="00E74A9F"/>
    <w:rsid w:val="00E75B92"/>
    <w:rsid w:val="00E75F0A"/>
    <w:rsid w:val="00EA2C83"/>
    <w:rsid w:val="00EA31C8"/>
    <w:rsid w:val="00EB1EC7"/>
    <w:rsid w:val="00EB609A"/>
    <w:rsid w:val="00EC377F"/>
    <w:rsid w:val="00ED397F"/>
    <w:rsid w:val="00ED7D96"/>
    <w:rsid w:val="00F15ED2"/>
    <w:rsid w:val="00F16173"/>
    <w:rsid w:val="00F24D8B"/>
    <w:rsid w:val="00F560E4"/>
    <w:rsid w:val="00F60C6B"/>
    <w:rsid w:val="00F615AB"/>
    <w:rsid w:val="00F7444D"/>
    <w:rsid w:val="00F7647E"/>
    <w:rsid w:val="00F81685"/>
    <w:rsid w:val="00F96117"/>
    <w:rsid w:val="00FA2683"/>
    <w:rsid w:val="00FB0AA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1BB6"/>
  <w15:chartTrackingRefBased/>
  <w15:docId w15:val="{A78C0AF5-3D2D-4384-89E5-F9CA4D2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1251"/>
    <w:pPr>
      <w:keepNext/>
      <w:keepLines/>
      <w:spacing w:before="240" w:after="0"/>
      <w:outlineLvl w:val="0"/>
    </w:pPr>
    <w:rPr>
      <w:rFonts w:ascii="Futura PT Book" w:eastAsiaTheme="majorEastAsia" w:hAnsi="Futura PT Book" w:cstheme="majorBidi"/>
      <w:b/>
      <w:color w:val="002060"/>
      <w:sz w:val="26"/>
      <w:szCs w:val="32"/>
    </w:rPr>
  </w:style>
  <w:style w:type="paragraph" w:styleId="Ttulo2">
    <w:name w:val="heading 2"/>
    <w:basedOn w:val="Normal"/>
    <w:next w:val="Normal"/>
    <w:link w:val="Ttulo2Car"/>
    <w:uiPriority w:val="9"/>
    <w:unhideWhenUsed/>
    <w:qFormat/>
    <w:rsid w:val="00797C1E"/>
    <w:pPr>
      <w:keepNext/>
      <w:keepLines/>
      <w:spacing w:before="40" w:after="0"/>
      <w:outlineLvl w:val="1"/>
    </w:pPr>
    <w:rPr>
      <w:rFonts w:ascii="Futura PT Book" w:eastAsiaTheme="majorEastAsia" w:hAnsi="Futura PT Book" w:cstheme="majorBidi"/>
      <w:b/>
      <w:color w:val="00206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E6E"/>
    <w:pPr>
      <w:ind w:left="720"/>
      <w:contextualSpacing/>
    </w:pPr>
  </w:style>
  <w:style w:type="table" w:styleId="Tablaconcuadrcula">
    <w:name w:val="Table Grid"/>
    <w:basedOn w:val="Tablanormal"/>
    <w:uiPriority w:val="39"/>
    <w:rsid w:val="00D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67D5"/>
    <w:rPr>
      <w:color w:val="0563C1"/>
      <w:u w:val="single"/>
    </w:rPr>
  </w:style>
  <w:style w:type="character" w:styleId="Hipervnculovisitado">
    <w:name w:val="FollowedHyperlink"/>
    <w:basedOn w:val="Fuentedeprrafopredeter"/>
    <w:uiPriority w:val="99"/>
    <w:semiHidden/>
    <w:unhideWhenUsed/>
    <w:rsid w:val="000F67D5"/>
    <w:rPr>
      <w:color w:val="954F72"/>
      <w:u w:val="single"/>
    </w:rPr>
  </w:style>
  <w:style w:type="paragraph" w:customStyle="1" w:styleId="msonormal0">
    <w:name w:val="msonormal"/>
    <w:basedOn w:val="Normal"/>
    <w:rsid w:val="000F67D5"/>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5">
    <w:name w:val="xl65"/>
    <w:basedOn w:val="Normal"/>
    <w:rsid w:val="000F67D5"/>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6">
    <w:name w:val="xl6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7">
    <w:name w:val="xl6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8">
    <w:name w:val="xl6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9">
    <w:name w:val="xl69"/>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0">
    <w:name w:val="xl70"/>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1">
    <w:name w:val="xl71"/>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72">
    <w:name w:val="xl72"/>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3">
    <w:name w:val="xl73"/>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4">
    <w:name w:val="xl74"/>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5">
    <w:name w:val="xl75"/>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6">
    <w:name w:val="xl7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7">
    <w:name w:val="xl7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8">
    <w:name w:val="xl78"/>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9">
    <w:name w:val="xl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0">
    <w:name w:val="xl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1">
    <w:name w:val="xl81"/>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PT Book" w:eastAsia="Times New Roman" w:hAnsi="Futura PT Book" w:cs="Times New Roman"/>
      <w:color w:val="000000"/>
      <w:sz w:val="20"/>
      <w:szCs w:val="20"/>
      <w:lang w:eastAsia="es-DO"/>
    </w:rPr>
  </w:style>
  <w:style w:type="paragraph" w:customStyle="1" w:styleId="xl82">
    <w:name w:val="xl8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3">
    <w:name w:val="xl8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84">
    <w:name w:val="xl84"/>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5">
    <w:name w:val="xl85"/>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6">
    <w:name w:val="xl86"/>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7">
    <w:name w:val="xl87"/>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8">
    <w:name w:val="xl88"/>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9">
    <w:name w:val="xl89"/>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0">
    <w:name w:val="xl9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1">
    <w:name w:val="xl91"/>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2">
    <w:name w:val="xl92"/>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3">
    <w:name w:val="xl9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4">
    <w:name w:val="xl94"/>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5">
    <w:name w:val="xl95"/>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6">
    <w:name w:val="xl96"/>
    <w:basedOn w:val="Normal"/>
    <w:rsid w:val="000F67D5"/>
    <w:pPr>
      <w:pBdr>
        <w:top w:val="single" w:sz="8" w:space="0" w:color="000000"/>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7">
    <w:name w:val="xl97"/>
    <w:basedOn w:val="Normal"/>
    <w:rsid w:val="000F67D5"/>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8">
    <w:name w:val="xl98"/>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9">
    <w:name w:val="xl99"/>
    <w:basedOn w:val="Normal"/>
    <w:rsid w:val="000F67D5"/>
    <w:pPr>
      <w:pBdr>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0">
    <w:name w:val="xl10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1">
    <w:name w:val="xl101"/>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sz w:val="18"/>
      <w:szCs w:val="18"/>
      <w:lang w:eastAsia="es-DO"/>
    </w:rPr>
  </w:style>
  <w:style w:type="paragraph" w:customStyle="1" w:styleId="xl102">
    <w:name w:val="xl102"/>
    <w:basedOn w:val="Normal"/>
    <w:rsid w:val="000F67D5"/>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Futura PT Book" w:eastAsia="Times New Roman" w:hAnsi="Futura PT Book" w:cs="Times New Roman"/>
      <w:b/>
      <w:bCs/>
      <w:sz w:val="18"/>
      <w:szCs w:val="18"/>
      <w:lang w:eastAsia="es-DO"/>
    </w:rPr>
  </w:style>
  <w:style w:type="paragraph" w:customStyle="1" w:styleId="xl103">
    <w:name w:val="xl103"/>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b/>
      <w:bCs/>
      <w:sz w:val="20"/>
      <w:szCs w:val="20"/>
      <w:lang w:eastAsia="es-DO"/>
    </w:rPr>
  </w:style>
  <w:style w:type="paragraph" w:customStyle="1" w:styleId="xl104">
    <w:name w:val="xl10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5">
    <w:name w:val="xl105"/>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6">
    <w:name w:val="xl10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7">
    <w:name w:val="xl10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sz w:val="18"/>
      <w:szCs w:val="18"/>
      <w:lang w:eastAsia="es-DO"/>
    </w:rPr>
  </w:style>
  <w:style w:type="paragraph" w:customStyle="1" w:styleId="xl108">
    <w:name w:val="xl108"/>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09">
    <w:name w:val="xl10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0">
    <w:name w:val="xl110"/>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1">
    <w:name w:val="xl111"/>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2">
    <w:name w:val="xl11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3">
    <w:name w:val="xl11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114">
    <w:name w:val="xl114"/>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5">
    <w:name w:val="xl115"/>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6">
    <w:name w:val="xl116"/>
    <w:basedOn w:val="Normal"/>
    <w:rsid w:val="000F67D5"/>
    <w:pPr>
      <w:pBdr>
        <w:top w:val="single" w:sz="8" w:space="0" w:color="000000"/>
        <w:left w:val="single" w:sz="4"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7">
    <w:name w:val="xl11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8">
    <w:name w:val="xl118"/>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9">
    <w:name w:val="xl119"/>
    <w:basedOn w:val="Normal"/>
    <w:rsid w:val="000F67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0">
    <w:name w:val="xl120"/>
    <w:basedOn w:val="Normal"/>
    <w:rsid w:val="000F67D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1">
    <w:name w:val="xl12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2">
    <w:name w:val="xl122"/>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3">
    <w:name w:val="xl1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4">
    <w:name w:val="xl124"/>
    <w:basedOn w:val="Normal"/>
    <w:rsid w:val="000F67D5"/>
    <w:pP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5">
    <w:name w:val="xl125"/>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6">
    <w:name w:val="xl126"/>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7">
    <w:name w:val="xl127"/>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28">
    <w:name w:val="xl128"/>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9">
    <w:name w:val="xl129"/>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0">
    <w:name w:val="xl130"/>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1">
    <w:name w:val="xl131"/>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2">
    <w:name w:val="xl132"/>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3">
    <w:name w:val="xl133"/>
    <w:basedOn w:val="Normal"/>
    <w:rsid w:val="000F67D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4">
    <w:name w:val="xl134"/>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35">
    <w:name w:val="xl13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6">
    <w:name w:val="xl136"/>
    <w:basedOn w:val="Normal"/>
    <w:rsid w:val="000F67D5"/>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137">
    <w:name w:val="xl13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8">
    <w:name w:val="xl138"/>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9">
    <w:name w:val="xl139"/>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140">
    <w:name w:val="xl140"/>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1">
    <w:name w:val="xl141"/>
    <w:basedOn w:val="Normal"/>
    <w:rsid w:val="000F67D5"/>
    <w:pPr>
      <w:pBdr>
        <w:top w:val="single" w:sz="8" w:space="0" w:color="000000"/>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2">
    <w:name w:val="xl142"/>
    <w:basedOn w:val="Normal"/>
    <w:rsid w:val="000F67D5"/>
    <w:pPr>
      <w:pBdr>
        <w:top w:val="single" w:sz="8"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3">
    <w:name w:val="xl143"/>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4">
    <w:name w:val="xl144"/>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5">
    <w:name w:val="xl14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6">
    <w:name w:val="xl146"/>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7">
    <w:name w:val="xl14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8">
    <w:name w:val="xl148"/>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9">
    <w:name w:val="xl14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0">
    <w:name w:val="xl150"/>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1">
    <w:name w:val="xl151"/>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2">
    <w:name w:val="xl152"/>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3">
    <w:name w:val="xl15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4">
    <w:name w:val="xl154"/>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5">
    <w:name w:val="xl15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6">
    <w:name w:val="xl156"/>
    <w:basedOn w:val="Normal"/>
    <w:rsid w:val="000F67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57">
    <w:name w:val="xl157"/>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8">
    <w:name w:val="xl15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9">
    <w:name w:val="xl159"/>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0">
    <w:name w:val="xl160"/>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1">
    <w:name w:val="xl161"/>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2">
    <w:name w:val="xl162"/>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3">
    <w:name w:val="xl163"/>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4">
    <w:name w:val="xl16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5">
    <w:name w:val="xl16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6">
    <w:name w:val="xl16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7">
    <w:name w:val="xl167"/>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8">
    <w:name w:val="xl16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9">
    <w:name w:val="xl169"/>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0">
    <w:name w:val="xl170"/>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1">
    <w:name w:val="xl17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2">
    <w:name w:val="xl17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3">
    <w:name w:val="xl17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4">
    <w:name w:val="xl17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5">
    <w:name w:val="xl17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6">
    <w:name w:val="xl17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7">
    <w:name w:val="xl177"/>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8">
    <w:name w:val="xl178"/>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9">
    <w:name w:val="xl179"/>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0">
    <w:name w:val="xl18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1">
    <w:name w:val="xl181"/>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2">
    <w:name w:val="xl182"/>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3">
    <w:name w:val="xl183"/>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4">
    <w:name w:val="xl184"/>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5">
    <w:name w:val="xl185"/>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6">
    <w:name w:val="xl186"/>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7">
    <w:name w:val="xl187"/>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8">
    <w:name w:val="xl188"/>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9">
    <w:name w:val="xl189"/>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0">
    <w:name w:val="xl190"/>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1">
    <w:name w:val="xl19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2">
    <w:name w:val="xl19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3">
    <w:name w:val="xl19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4">
    <w:name w:val="xl19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5">
    <w:name w:val="xl19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6">
    <w:name w:val="xl196"/>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7">
    <w:name w:val="xl197"/>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8">
    <w:name w:val="xl198"/>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99">
    <w:name w:val="xl199"/>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0">
    <w:name w:val="xl20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1">
    <w:name w:val="xl201"/>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2">
    <w:name w:val="xl202"/>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3">
    <w:name w:val="xl203"/>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4">
    <w:name w:val="xl20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5">
    <w:name w:val="xl205"/>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6">
    <w:name w:val="xl206"/>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7">
    <w:name w:val="xl207"/>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8">
    <w:name w:val="xl208"/>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9">
    <w:name w:val="xl209"/>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0">
    <w:name w:val="xl210"/>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1">
    <w:name w:val="xl211"/>
    <w:basedOn w:val="Normal"/>
    <w:rsid w:val="000F67D5"/>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2">
    <w:name w:val="xl212"/>
    <w:basedOn w:val="Normal"/>
    <w:rsid w:val="000F67D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3">
    <w:name w:val="xl213"/>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4">
    <w:name w:val="xl214"/>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5">
    <w:name w:val="xl215"/>
    <w:basedOn w:val="Normal"/>
    <w:rsid w:val="000F67D5"/>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6">
    <w:name w:val="xl216"/>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7">
    <w:name w:val="xl217"/>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8">
    <w:name w:val="xl218"/>
    <w:basedOn w:val="Normal"/>
    <w:rsid w:val="000F67D5"/>
    <w:pPr>
      <w:pBdr>
        <w:top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9">
    <w:name w:val="xl219"/>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0">
    <w:name w:val="xl220"/>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1">
    <w:name w:val="xl221"/>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2">
    <w:name w:val="xl222"/>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3">
    <w:name w:val="xl2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4">
    <w:name w:val="xl224"/>
    <w:basedOn w:val="Normal"/>
    <w:rsid w:val="000F67D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5">
    <w:name w:val="xl225"/>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6">
    <w:name w:val="xl226"/>
    <w:basedOn w:val="Normal"/>
    <w:rsid w:val="000F67D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7">
    <w:name w:val="xl227"/>
    <w:basedOn w:val="Normal"/>
    <w:rsid w:val="000F67D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8">
    <w:name w:val="xl228"/>
    <w:basedOn w:val="Normal"/>
    <w:rsid w:val="000F67D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9">
    <w:name w:val="xl229"/>
    <w:basedOn w:val="Normal"/>
    <w:rsid w:val="000F67D5"/>
    <w:pPr>
      <w:pBdr>
        <w:top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0">
    <w:name w:val="xl230"/>
    <w:basedOn w:val="Normal"/>
    <w:rsid w:val="000F67D5"/>
    <w:pPr>
      <w:pBdr>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1">
    <w:name w:val="xl231"/>
    <w:basedOn w:val="Normal"/>
    <w:rsid w:val="000F67D5"/>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2">
    <w:name w:val="xl232"/>
    <w:basedOn w:val="Normal"/>
    <w:rsid w:val="000F67D5"/>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3">
    <w:name w:val="xl233"/>
    <w:basedOn w:val="Normal"/>
    <w:rsid w:val="000F67D5"/>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4">
    <w:name w:val="xl234"/>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5">
    <w:name w:val="xl235"/>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6">
    <w:name w:val="xl236"/>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7">
    <w:name w:val="xl237"/>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8">
    <w:name w:val="xl238"/>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9">
    <w:name w:val="xl23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40">
    <w:name w:val="xl240"/>
    <w:basedOn w:val="Normal"/>
    <w:rsid w:val="000F67D5"/>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1">
    <w:name w:val="xl241"/>
    <w:basedOn w:val="Normal"/>
    <w:rsid w:val="000F67D5"/>
    <w:pPr>
      <w:pBdr>
        <w:top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2">
    <w:name w:val="xl242"/>
    <w:basedOn w:val="Normal"/>
    <w:rsid w:val="000F67D5"/>
    <w:pPr>
      <w:pBdr>
        <w:top w:val="single" w:sz="8" w:space="0" w:color="000000"/>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3">
    <w:name w:val="xl243"/>
    <w:basedOn w:val="Normal"/>
    <w:rsid w:val="000F67D5"/>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4">
    <w:name w:val="xl244"/>
    <w:basedOn w:val="Normal"/>
    <w:rsid w:val="000F67D5"/>
    <w:pPr>
      <w:pBdr>
        <w:left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5">
    <w:name w:val="xl245"/>
    <w:basedOn w:val="Normal"/>
    <w:rsid w:val="000F67D5"/>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6">
    <w:name w:val="xl246"/>
    <w:basedOn w:val="Normal"/>
    <w:rsid w:val="000F67D5"/>
    <w:pPr>
      <w:pBdr>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7">
    <w:name w:val="xl247"/>
    <w:basedOn w:val="Normal"/>
    <w:rsid w:val="000F67D5"/>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8">
    <w:name w:val="xl248"/>
    <w:basedOn w:val="Normal"/>
    <w:rsid w:val="000F67D5"/>
    <w:pPr>
      <w:pBdr>
        <w:left w:val="single" w:sz="8" w:space="0" w:color="auto"/>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49">
    <w:name w:val="xl249"/>
    <w:basedOn w:val="Normal"/>
    <w:rsid w:val="000F67D5"/>
    <w:pPr>
      <w:pBdr>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50">
    <w:name w:val="xl250"/>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1">
    <w:name w:val="xl251"/>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2">
    <w:name w:val="xl252"/>
    <w:basedOn w:val="Normal"/>
    <w:rsid w:val="000F67D5"/>
    <w:pPr>
      <w:pBdr>
        <w:top w:val="single" w:sz="8" w:space="0" w:color="000000"/>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3">
    <w:name w:val="xl253"/>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4">
    <w:name w:val="xl254"/>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5">
    <w:name w:val="xl255"/>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6">
    <w:name w:val="xl256"/>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7">
    <w:name w:val="xl257"/>
    <w:basedOn w:val="Normal"/>
    <w:rsid w:val="000F67D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8">
    <w:name w:val="xl258"/>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9">
    <w:name w:val="xl259"/>
    <w:basedOn w:val="Normal"/>
    <w:rsid w:val="000F67D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0">
    <w:name w:val="xl26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1">
    <w:name w:val="xl261"/>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2">
    <w:name w:val="xl262"/>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3">
    <w:name w:val="xl263"/>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4">
    <w:name w:val="xl264"/>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5">
    <w:name w:val="xl265"/>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6">
    <w:name w:val="xl266"/>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67">
    <w:name w:val="xl267"/>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68">
    <w:name w:val="xl268"/>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69">
    <w:name w:val="xl269"/>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70">
    <w:name w:val="xl27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71">
    <w:name w:val="xl271"/>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2">
    <w:name w:val="xl272"/>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3">
    <w:name w:val="xl27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4">
    <w:name w:val="xl274"/>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5">
    <w:name w:val="xl275"/>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6">
    <w:name w:val="xl276"/>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7">
    <w:name w:val="xl277"/>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8">
    <w:name w:val="xl278"/>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9">
    <w:name w:val="xl2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0">
    <w:name w:val="xl2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1">
    <w:name w:val="xl28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2">
    <w:name w:val="xl282"/>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lang w:eastAsia="es-DO"/>
    </w:rPr>
  </w:style>
  <w:style w:type="paragraph" w:customStyle="1" w:styleId="xl283">
    <w:name w:val="xl283"/>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4">
    <w:name w:val="xl28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5">
    <w:name w:val="xl285"/>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6">
    <w:name w:val="xl28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7">
    <w:name w:val="xl287"/>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8">
    <w:name w:val="xl28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9">
    <w:name w:val="xl289"/>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0">
    <w:name w:val="xl290"/>
    <w:basedOn w:val="Normal"/>
    <w:rsid w:val="000F67D5"/>
    <w:pPr>
      <w:pBdr>
        <w:top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1">
    <w:name w:val="xl29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2">
    <w:name w:val="xl292"/>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3">
    <w:name w:val="xl293"/>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4">
    <w:name w:val="xl294"/>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5">
    <w:name w:val="xl295"/>
    <w:basedOn w:val="Normal"/>
    <w:rsid w:val="000F67D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6">
    <w:name w:val="xl296"/>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97">
    <w:name w:val="xl297"/>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8">
    <w:name w:val="xl298"/>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9">
    <w:name w:val="xl299"/>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300">
    <w:name w:val="xl300"/>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1">
    <w:name w:val="xl301"/>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2">
    <w:name w:val="xl302"/>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styleId="Encabezado">
    <w:name w:val="header"/>
    <w:basedOn w:val="Normal"/>
    <w:link w:val="EncabezadoCar"/>
    <w:uiPriority w:val="99"/>
    <w:unhideWhenUsed/>
    <w:rsid w:val="00156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20"/>
  </w:style>
  <w:style w:type="paragraph" w:styleId="Piedepgina">
    <w:name w:val="footer"/>
    <w:basedOn w:val="Normal"/>
    <w:link w:val="PiedepginaCar"/>
    <w:uiPriority w:val="99"/>
    <w:unhideWhenUsed/>
    <w:rsid w:val="00156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20"/>
  </w:style>
  <w:style w:type="character" w:customStyle="1" w:styleId="Ttulo1Car">
    <w:name w:val="Título 1 Car"/>
    <w:basedOn w:val="Fuentedeprrafopredeter"/>
    <w:link w:val="Ttulo1"/>
    <w:uiPriority w:val="9"/>
    <w:rsid w:val="00631251"/>
    <w:rPr>
      <w:rFonts w:ascii="Futura PT Book" w:eastAsiaTheme="majorEastAsia" w:hAnsi="Futura PT Book" w:cstheme="majorBidi"/>
      <w:b/>
      <w:color w:val="002060"/>
      <w:sz w:val="26"/>
      <w:szCs w:val="32"/>
    </w:rPr>
  </w:style>
  <w:style w:type="character" w:customStyle="1" w:styleId="Ttulo2Car">
    <w:name w:val="Título 2 Car"/>
    <w:basedOn w:val="Fuentedeprrafopredeter"/>
    <w:link w:val="Ttulo2"/>
    <w:uiPriority w:val="9"/>
    <w:rsid w:val="00797C1E"/>
    <w:rPr>
      <w:rFonts w:ascii="Futura PT Book" w:eastAsiaTheme="majorEastAsia" w:hAnsi="Futura PT Book" w:cstheme="majorBidi"/>
      <w:b/>
      <w:color w:val="002060"/>
      <w:szCs w:val="26"/>
    </w:rPr>
  </w:style>
  <w:style w:type="paragraph" w:styleId="TtuloTDC">
    <w:name w:val="TOC Heading"/>
    <w:basedOn w:val="Ttulo1"/>
    <w:next w:val="Normal"/>
    <w:uiPriority w:val="39"/>
    <w:unhideWhenUsed/>
    <w:qFormat/>
    <w:rsid w:val="00DC6AAB"/>
    <w:pPr>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DC6AAB"/>
    <w:pPr>
      <w:spacing w:after="100"/>
    </w:pPr>
  </w:style>
  <w:style w:type="paragraph" w:styleId="TDC2">
    <w:name w:val="toc 2"/>
    <w:basedOn w:val="Normal"/>
    <w:next w:val="Normal"/>
    <w:autoRedefine/>
    <w:uiPriority w:val="39"/>
    <w:unhideWhenUsed/>
    <w:rsid w:val="00DC6A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861">
      <w:bodyDiv w:val="1"/>
      <w:marLeft w:val="0"/>
      <w:marRight w:val="0"/>
      <w:marTop w:val="0"/>
      <w:marBottom w:val="0"/>
      <w:divBdr>
        <w:top w:val="none" w:sz="0" w:space="0" w:color="auto"/>
        <w:left w:val="none" w:sz="0" w:space="0" w:color="auto"/>
        <w:bottom w:val="none" w:sz="0" w:space="0" w:color="auto"/>
        <w:right w:val="none" w:sz="0" w:space="0" w:color="auto"/>
      </w:divBdr>
    </w:div>
    <w:div w:id="75709037">
      <w:bodyDiv w:val="1"/>
      <w:marLeft w:val="0"/>
      <w:marRight w:val="0"/>
      <w:marTop w:val="0"/>
      <w:marBottom w:val="0"/>
      <w:divBdr>
        <w:top w:val="none" w:sz="0" w:space="0" w:color="auto"/>
        <w:left w:val="none" w:sz="0" w:space="0" w:color="auto"/>
        <w:bottom w:val="none" w:sz="0" w:space="0" w:color="auto"/>
        <w:right w:val="none" w:sz="0" w:space="0" w:color="auto"/>
      </w:divBdr>
    </w:div>
    <w:div w:id="80570226">
      <w:bodyDiv w:val="1"/>
      <w:marLeft w:val="0"/>
      <w:marRight w:val="0"/>
      <w:marTop w:val="0"/>
      <w:marBottom w:val="0"/>
      <w:divBdr>
        <w:top w:val="none" w:sz="0" w:space="0" w:color="auto"/>
        <w:left w:val="none" w:sz="0" w:space="0" w:color="auto"/>
        <w:bottom w:val="none" w:sz="0" w:space="0" w:color="auto"/>
        <w:right w:val="none" w:sz="0" w:space="0" w:color="auto"/>
      </w:divBdr>
    </w:div>
    <w:div w:id="198592515">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70820868">
      <w:bodyDiv w:val="1"/>
      <w:marLeft w:val="0"/>
      <w:marRight w:val="0"/>
      <w:marTop w:val="0"/>
      <w:marBottom w:val="0"/>
      <w:divBdr>
        <w:top w:val="none" w:sz="0" w:space="0" w:color="auto"/>
        <w:left w:val="none" w:sz="0" w:space="0" w:color="auto"/>
        <w:bottom w:val="none" w:sz="0" w:space="0" w:color="auto"/>
        <w:right w:val="none" w:sz="0" w:space="0" w:color="auto"/>
      </w:divBdr>
    </w:div>
    <w:div w:id="411701062">
      <w:bodyDiv w:val="1"/>
      <w:marLeft w:val="0"/>
      <w:marRight w:val="0"/>
      <w:marTop w:val="0"/>
      <w:marBottom w:val="0"/>
      <w:divBdr>
        <w:top w:val="none" w:sz="0" w:space="0" w:color="auto"/>
        <w:left w:val="none" w:sz="0" w:space="0" w:color="auto"/>
        <w:bottom w:val="none" w:sz="0" w:space="0" w:color="auto"/>
        <w:right w:val="none" w:sz="0" w:space="0" w:color="auto"/>
      </w:divBdr>
    </w:div>
    <w:div w:id="489560298">
      <w:bodyDiv w:val="1"/>
      <w:marLeft w:val="0"/>
      <w:marRight w:val="0"/>
      <w:marTop w:val="0"/>
      <w:marBottom w:val="0"/>
      <w:divBdr>
        <w:top w:val="none" w:sz="0" w:space="0" w:color="auto"/>
        <w:left w:val="none" w:sz="0" w:space="0" w:color="auto"/>
        <w:bottom w:val="none" w:sz="0" w:space="0" w:color="auto"/>
        <w:right w:val="none" w:sz="0" w:space="0" w:color="auto"/>
      </w:divBdr>
    </w:div>
    <w:div w:id="539779144">
      <w:bodyDiv w:val="1"/>
      <w:marLeft w:val="0"/>
      <w:marRight w:val="0"/>
      <w:marTop w:val="0"/>
      <w:marBottom w:val="0"/>
      <w:divBdr>
        <w:top w:val="none" w:sz="0" w:space="0" w:color="auto"/>
        <w:left w:val="none" w:sz="0" w:space="0" w:color="auto"/>
        <w:bottom w:val="none" w:sz="0" w:space="0" w:color="auto"/>
        <w:right w:val="none" w:sz="0" w:space="0" w:color="auto"/>
      </w:divBdr>
    </w:div>
    <w:div w:id="569465920">
      <w:bodyDiv w:val="1"/>
      <w:marLeft w:val="0"/>
      <w:marRight w:val="0"/>
      <w:marTop w:val="0"/>
      <w:marBottom w:val="0"/>
      <w:divBdr>
        <w:top w:val="none" w:sz="0" w:space="0" w:color="auto"/>
        <w:left w:val="none" w:sz="0" w:space="0" w:color="auto"/>
        <w:bottom w:val="none" w:sz="0" w:space="0" w:color="auto"/>
        <w:right w:val="none" w:sz="0" w:space="0" w:color="auto"/>
      </w:divBdr>
    </w:div>
    <w:div w:id="624965151">
      <w:bodyDiv w:val="1"/>
      <w:marLeft w:val="0"/>
      <w:marRight w:val="0"/>
      <w:marTop w:val="0"/>
      <w:marBottom w:val="0"/>
      <w:divBdr>
        <w:top w:val="none" w:sz="0" w:space="0" w:color="auto"/>
        <w:left w:val="none" w:sz="0" w:space="0" w:color="auto"/>
        <w:bottom w:val="none" w:sz="0" w:space="0" w:color="auto"/>
        <w:right w:val="none" w:sz="0" w:space="0" w:color="auto"/>
      </w:divBdr>
    </w:div>
    <w:div w:id="674456836">
      <w:bodyDiv w:val="1"/>
      <w:marLeft w:val="0"/>
      <w:marRight w:val="0"/>
      <w:marTop w:val="0"/>
      <w:marBottom w:val="0"/>
      <w:divBdr>
        <w:top w:val="none" w:sz="0" w:space="0" w:color="auto"/>
        <w:left w:val="none" w:sz="0" w:space="0" w:color="auto"/>
        <w:bottom w:val="none" w:sz="0" w:space="0" w:color="auto"/>
        <w:right w:val="none" w:sz="0" w:space="0" w:color="auto"/>
      </w:divBdr>
    </w:div>
    <w:div w:id="765688616">
      <w:bodyDiv w:val="1"/>
      <w:marLeft w:val="0"/>
      <w:marRight w:val="0"/>
      <w:marTop w:val="0"/>
      <w:marBottom w:val="0"/>
      <w:divBdr>
        <w:top w:val="none" w:sz="0" w:space="0" w:color="auto"/>
        <w:left w:val="none" w:sz="0" w:space="0" w:color="auto"/>
        <w:bottom w:val="none" w:sz="0" w:space="0" w:color="auto"/>
        <w:right w:val="none" w:sz="0" w:space="0" w:color="auto"/>
      </w:divBdr>
    </w:div>
    <w:div w:id="771247262">
      <w:bodyDiv w:val="1"/>
      <w:marLeft w:val="0"/>
      <w:marRight w:val="0"/>
      <w:marTop w:val="0"/>
      <w:marBottom w:val="0"/>
      <w:divBdr>
        <w:top w:val="none" w:sz="0" w:space="0" w:color="auto"/>
        <w:left w:val="none" w:sz="0" w:space="0" w:color="auto"/>
        <w:bottom w:val="none" w:sz="0" w:space="0" w:color="auto"/>
        <w:right w:val="none" w:sz="0" w:space="0" w:color="auto"/>
      </w:divBdr>
    </w:div>
    <w:div w:id="788544568">
      <w:bodyDiv w:val="1"/>
      <w:marLeft w:val="0"/>
      <w:marRight w:val="0"/>
      <w:marTop w:val="0"/>
      <w:marBottom w:val="0"/>
      <w:divBdr>
        <w:top w:val="none" w:sz="0" w:space="0" w:color="auto"/>
        <w:left w:val="none" w:sz="0" w:space="0" w:color="auto"/>
        <w:bottom w:val="none" w:sz="0" w:space="0" w:color="auto"/>
        <w:right w:val="none" w:sz="0" w:space="0" w:color="auto"/>
      </w:divBdr>
    </w:div>
    <w:div w:id="814301154">
      <w:bodyDiv w:val="1"/>
      <w:marLeft w:val="0"/>
      <w:marRight w:val="0"/>
      <w:marTop w:val="0"/>
      <w:marBottom w:val="0"/>
      <w:divBdr>
        <w:top w:val="none" w:sz="0" w:space="0" w:color="auto"/>
        <w:left w:val="none" w:sz="0" w:space="0" w:color="auto"/>
        <w:bottom w:val="none" w:sz="0" w:space="0" w:color="auto"/>
        <w:right w:val="none" w:sz="0" w:space="0" w:color="auto"/>
      </w:divBdr>
    </w:div>
    <w:div w:id="815218343">
      <w:bodyDiv w:val="1"/>
      <w:marLeft w:val="0"/>
      <w:marRight w:val="0"/>
      <w:marTop w:val="0"/>
      <w:marBottom w:val="0"/>
      <w:divBdr>
        <w:top w:val="none" w:sz="0" w:space="0" w:color="auto"/>
        <w:left w:val="none" w:sz="0" w:space="0" w:color="auto"/>
        <w:bottom w:val="none" w:sz="0" w:space="0" w:color="auto"/>
        <w:right w:val="none" w:sz="0" w:space="0" w:color="auto"/>
      </w:divBdr>
    </w:div>
    <w:div w:id="1165823740">
      <w:bodyDiv w:val="1"/>
      <w:marLeft w:val="0"/>
      <w:marRight w:val="0"/>
      <w:marTop w:val="0"/>
      <w:marBottom w:val="0"/>
      <w:divBdr>
        <w:top w:val="none" w:sz="0" w:space="0" w:color="auto"/>
        <w:left w:val="none" w:sz="0" w:space="0" w:color="auto"/>
        <w:bottom w:val="none" w:sz="0" w:space="0" w:color="auto"/>
        <w:right w:val="none" w:sz="0" w:space="0" w:color="auto"/>
      </w:divBdr>
    </w:div>
    <w:div w:id="1317881207">
      <w:bodyDiv w:val="1"/>
      <w:marLeft w:val="0"/>
      <w:marRight w:val="0"/>
      <w:marTop w:val="0"/>
      <w:marBottom w:val="0"/>
      <w:divBdr>
        <w:top w:val="none" w:sz="0" w:space="0" w:color="auto"/>
        <w:left w:val="none" w:sz="0" w:space="0" w:color="auto"/>
        <w:bottom w:val="none" w:sz="0" w:space="0" w:color="auto"/>
        <w:right w:val="none" w:sz="0" w:space="0" w:color="auto"/>
      </w:divBdr>
    </w:div>
    <w:div w:id="1382826013">
      <w:bodyDiv w:val="1"/>
      <w:marLeft w:val="0"/>
      <w:marRight w:val="0"/>
      <w:marTop w:val="0"/>
      <w:marBottom w:val="0"/>
      <w:divBdr>
        <w:top w:val="none" w:sz="0" w:space="0" w:color="auto"/>
        <w:left w:val="none" w:sz="0" w:space="0" w:color="auto"/>
        <w:bottom w:val="none" w:sz="0" w:space="0" w:color="auto"/>
        <w:right w:val="none" w:sz="0" w:space="0" w:color="auto"/>
      </w:divBdr>
    </w:div>
    <w:div w:id="1448499301">
      <w:bodyDiv w:val="1"/>
      <w:marLeft w:val="0"/>
      <w:marRight w:val="0"/>
      <w:marTop w:val="0"/>
      <w:marBottom w:val="0"/>
      <w:divBdr>
        <w:top w:val="none" w:sz="0" w:space="0" w:color="auto"/>
        <w:left w:val="none" w:sz="0" w:space="0" w:color="auto"/>
        <w:bottom w:val="none" w:sz="0" w:space="0" w:color="auto"/>
        <w:right w:val="none" w:sz="0" w:space="0" w:color="auto"/>
      </w:divBdr>
    </w:div>
    <w:div w:id="1453816789">
      <w:bodyDiv w:val="1"/>
      <w:marLeft w:val="0"/>
      <w:marRight w:val="0"/>
      <w:marTop w:val="0"/>
      <w:marBottom w:val="0"/>
      <w:divBdr>
        <w:top w:val="none" w:sz="0" w:space="0" w:color="auto"/>
        <w:left w:val="none" w:sz="0" w:space="0" w:color="auto"/>
        <w:bottom w:val="none" w:sz="0" w:space="0" w:color="auto"/>
        <w:right w:val="none" w:sz="0" w:space="0" w:color="auto"/>
      </w:divBdr>
    </w:div>
    <w:div w:id="1469130624">
      <w:bodyDiv w:val="1"/>
      <w:marLeft w:val="0"/>
      <w:marRight w:val="0"/>
      <w:marTop w:val="0"/>
      <w:marBottom w:val="0"/>
      <w:divBdr>
        <w:top w:val="none" w:sz="0" w:space="0" w:color="auto"/>
        <w:left w:val="none" w:sz="0" w:space="0" w:color="auto"/>
        <w:bottom w:val="none" w:sz="0" w:space="0" w:color="auto"/>
        <w:right w:val="none" w:sz="0" w:space="0" w:color="auto"/>
      </w:divBdr>
    </w:div>
    <w:div w:id="1599825997">
      <w:bodyDiv w:val="1"/>
      <w:marLeft w:val="0"/>
      <w:marRight w:val="0"/>
      <w:marTop w:val="0"/>
      <w:marBottom w:val="0"/>
      <w:divBdr>
        <w:top w:val="none" w:sz="0" w:space="0" w:color="auto"/>
        <w:left w:val="none" w:sz="0" w:space="0" w:color="auto"/>
        <w:bottom w:val="none" w:sz="0" w:space="0" w:color="auto"/>
        <w:right w:val="none" w:sz="0" w:space="0" w:color="auto"/>
      </w:divBdr>
    </w:div>
    <w:div w:id="1634481478">
      <w:bodyDiv w:val="1"/>
      <w:marLeft w:val="0"/>
      <w:marRight w:val="0"/>
      <w:marTop w:val="0"/>
      <w:marBottom w:val="0"/>
      <w:divBdr>
        <w:top w:val="none" w:sz="0" w:space="0" w:color="auto"/>
        <w:left w:val="none" w:sz="0" w:space="0" w:color="auto"/>
        <w:bottom w:val="none" w:sz="0" w:space="0" w:color="auto"/>
        <w:right w:val="none" w:sz="0" w:space="0" w:color="auto"/>
      </w:divBdr>
    </w:div>
    <w:div w:id="1672876346">
      <w:bodyDiv w:val="1"/>
      <w:marLeft w:val="0"/>
      <w:marRight w:val="0"/>
      <w:marTop w:val="0"/>
      <w:marBottom w:val="0"/>
      <w:divBdr>
        <w:top w:val="none" w:sz="0" w:space="0" w:color="auto"/>
        <w:left w:val="none" w:sz="0" w:space="0" w:color="auto"/>
        <w:bottom w:val="none" w:sz="0" w:space="0" w:color="auto"/>
        <w:right w:val="none" w:sz="0" w:space="0" w:color="auto"/>
      </w:divBdr>
    </w:div>
    <w:div w:id="1673947570">
      <w:bodyDiv w:val="1"/>
      <w:marLeft w:val="0"/>
      <w:marRight w:val="0"/>
      <w:marTop w:val="0"/>
      <w:marBottom w:val="0"/>
      <w:divBdr>
        <w:top w:val="none" w:sz="0" w:space="0" w:color="auto"/>
        <w:left w:val="none" w:sz="0" w:space="0" w:color="auto"/>
        <w:bottom w:val="none" w:sz="0" w:space="0" w:color="auto"/>
        <w:right w:val="none" w:sz="0" w:space="0" w:color="auto"/>
      </w:divBdr>
    </w:div>
    <w:div w:id="1707438529">
      <w:bodyDiv w:val="1"/>
      <w:marLeft w:val="0"/>
      <w:marRight w:val="0"/>
      <w:marTop w:val="0"/>
      <w:marBottom w:val="0"/>
      <w:divBdr>
        <w:top w:val="none" w:sz="0" w:space="0" w:color="auto"/>
        <w:left w:val="none" w:sz="0" w:space="0" w:color="auto"/>
        <w:bottom w:val="none" w:sz="0" w:space="0" w:color="auto"/>
        <w:right w:val="none" w:sz="0" w:space="0" w:color="auto"/>
      </w:divBdr>
    </w:div>
    <w:div w:id="1922251370">
      <w:bodyDiv w:val="1"/>
      <w:marLeft w:val="0"/>
      <w:marRight w:val="0"/>
      <w:marTop w:val="0"/>
      <w:marBottom w:val="0"/>
      <w:divBdr>
        <w:top w:val="none" w:sz="0" w:space="0" w:color="auto"/>
        <w:left w:val="none" w:sz="0" w:space="0" w:color="auto"/>
        <w:bottom w:val="none" w:sz="0" w:space="0" w:color="auto"/>
        <w:right w:val="none" w:sz="0" w:space="0" w:color="auto"/>
      </w:divBdr>
    </w:div>
    <w:div w:id="1929777024">
      <w:bodyDiv w:val="1"/>
      <w:marLeft w:val="0"/>
      <w:marRight w:val="0"/>
      <w:marTop w:val="0"/>
      <w:marBottom w:val="0"/>
      <w:divBdr>
        <w:top w:val="none" w:sz="0" w:space="0" w:color="auto"/>
        <w:left w:val="none" w:sz="0" w:space="0" w:color="auto"/>
        <w:bottom w:val="none" w:sz="0" w:space="0" w:color="auto"/>
        <w:right w:val="none" w:sz="0" w:space="0" w:color="auto"/>
      </w:divBdr>
    </w:div>
    <w:div w:id="1990093914">
      <w:bodyDiv w:val="1"/>
      <w:marLeft w:val="0"/>
      <w:marRight w:val="0"/>
      <w:marTop w:val="0"/>
      <w:marBottom w:val="0"/>
      <w:divBdr>
        <w:top w:val="none" w:sz="0" w:space="0" w:color="auto"/>
        <w:left w:val="none" w:sz="0" w:space="0" w:color="auto"/>
        <w:bottom w:val="none" w:sz="0" w:space="0" w:color="auto"/>
        <w:right w:val="none" w:sz="0" w:space="0" w:color="auto"/>
      </w:divBdr>
    </w:div>
    <w:div w:id="2030570427">
      <w:bodyDiv w:val="1"/>
      <w:marLeft w:val="0"/>
      <w:marRight w:val="0"/>
      <w:marTop w:val="0"/>
      <w:marBottom w:val="0"/>
      <w:divBdr>
        <w:top w:val="none" w:sz="0" w:space="0" w:color="auto"/>
        <w:left w:val="none" w:sz="0" w:space="0" w:color="auto"/>
        <w:bottom w:val="none" w:sz="0" w:space="0" w:color="auto"/>
        <w:right w:val="none" w:sz="0" w:space="0" w:color="auto"/>
      </w:divBdr>
    </w:div>
    <w:div w:id="2129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100">
                <a:latin typeface="Futura PT Book" panose="020B0502020204020303" pitchFamily="34" charset="0"/>
              </a:rPr>
              <a:t>Ejecución</a:t>
            </a:r>
            <a:r>
              <a:rPr lang="es-DO" sz="1100" baseline="0">
                <a:latin typeface="Futura PT Book" panose="020B0502020204020303" pitchFamily="34" charset="0"/>
              </a:rPr>
              <a:t> de metas del trimestre por eje estratégico</a:t>
            </a:r>
            <a:endParaRPr lang="es-DO" sz="1100">
              <a:latin typeface="Futura PT Book" panose="020B0502020204020303"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5674-4496-901C-D7CA29E0ABC6}"/>
              </c:ext>
            </c:extLst>
          </c:dPt>
          <c:dPt>
            <c:idx val="1"/>
            <c:invertIfNegative val="0"/>
            <c:bubble3D val="0"/>
            <c:spPr>
              <a:solidFill>
                <a:schemeClr val="accent4"/>
              </a:solidFill>
              <a:ln>
                <a:noFill/>
              </a:ln>
              <a:effectLst/>
            </c:spPr>
            <c:extLst>
              <c:ext xmlns:c16="http://schemas.microsoft.com/office/drawing/2014/chart" uri="{C3380CC4-5D6E-409C-BE32-E72D297353CC}">
                <c16:uniqueId val="{00000003-5674-4496-901C-D7CA29E0ABC6}"/>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5674-4496-901C-D7CA29E0AB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ejecutado</c:v>
                </c:pt>
                <c:pt idx="1">
                  <c:v>No ejecutado</c:v>
                </c:pt>
                <c:pt idx="2">
                  <c:v>N/A</c:v>
                </c:pt>
              </c:strCache>
            </c:strRef>
          </c:cat>
          <c:val>
            <c:numRef>
              <c:f>Hoja1!$B$2:$B$4</c:f>
              <c:numCache>
                <c:formatCode>0.00%</c:formatCode>
                <c:ptCount val="3"/>
                <c:pt idx="0">
                  <c:v>0.86199999999999999</c:v>
                </c:pt>
                <c:pt idx="1">
                  <c:v>6.9000000000000006E-2</c:v>
                </c:pt>
                <c:pt idx="2">
                  <c:v>6.9000000000000006E-2</c:v>
                </c:pt>
              </c:numCache>
            </c:numRef>
          </c:val>
          <c:extLst>
            <c:ext xmlns:c16="http://schemas.microsoft.com/office/drawing/2014/chart" uri="{C3380CC4-5D6E-409C-BE32-E72D297353CC}">
              <c16:uniqueId val="{00000006-5674-4496-901C-D7CA29E0ABC6}"/>
            </c:ext>
          </c:extLst>
        </c:ser>
        <c:dLbls>
          <c:dLblPos val="outEnd"/>
          <c:showLegendKey val="0"/>
          <c:showVal val="1"/>
          <c:showCatName val="0"/>
          <c:showSerName val="0"/>
          <c:showPercent val="0"/>
          <c:showBubbleSize val="0"/>
        </c:dLbls>
        <c:gapWidth val="219"/>
        <c:overlap val="-27"/>
        <c:axId val="469576304"/>
        <c:axId val="469579632"/>
      </c:barChart>
      <c:catAx>
        <c:axId val="46957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69579632"/>
        <c:crosses val="autoZero"/>
        <c:auto val="1"/>
        <c:lblAlgn val="ctr"/>
        <c:lblOffset val="100"/>
        <c:noMultiLvlLbl val="0"/>
      </c:catAx>
      <c:valAx>
        <c:axId val="4695796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69576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F201-647C-4B6A-8E65-6EA0940D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28</Pages>
  <Words>3243</Words>
  <Characters>17839</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 Ceballos</dc:creator>
  <cp:keywords/>
  <dc:description/>
  <cp:lastModifiedBy>mricardo</cp:lastModifiedBy>
  <cp:revision>27</cp:revision>
  <cp:lastPrinted>2022-11-18T15:43:00Z</cp:lastPrinted>
  <dcterms:created xsi:type="dcterms:W3CDTF">2022-09-13T13:38:00Z</dcterms:created>
  <dcterms:modified xsi:type="dcterms:W3CDTF">2022-11-18T15:43:00Z</dcterms:modified>
</cp:coreProperties>
</file>